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3892074"/>
        <w:docPartObj>
          <w:docPartGallery w:val="Cover Pages"/>
          <w:docPartUnique/>
        </w:docPartObj>
      </w:sdtPr>
      <w:sdtEndPr>
        <w:rPr>
          <w:rFonts w:eastAsiaTheme="majorEastAsia" w:cs="Segoe UI"/>
          <w:color w:val="A5A5A5" w:themeColor="accent1" w:themeShade="BF"/>
          <w:spacing w:val="-10"/>
          <w:kern w:val="28"/>
          <w:sz w:val="56"/>
          <w:szCs w:val="56"/>
        </w:rPr>
      </w:sdtEndPr>
      <w:sdtContent>
        <w:p w14:paraId="75496CF8" w14:textId="0A21C5BC" w:rsidR="00BF7244" w:rsidRPr="00042B7F" w:rsidRDefault="008C1EDB">
          <w:r>
            <w:rPr>
              <w:noProof/>
              <w:lang w:eastAsia="en-GB"/>
            </w:rPr>
            <mc:AlternateContent>
              <mc:Choice Requires="wps">
                <w:drawing>
                  <wp:anchor distT="0" distB="0" distL="114300" distR="114300" simplePos="0" relativeHeight="251663360" behindDoc="0" locked="0" layoutInCell="1" allowOverlap="1" wp14:anchorId="5957E2D3" wp14:editId="0075D5A1">
                    <wp:simplePos x="0" y="0"/>
                    <wp:positionH relativeFrom="column">
                      <wp:posOffset>4169410</wp:posOffset>
                    </wp:positionH>
                    <wp:positionV relativeFrom="paragraph">
                      <wp:posOffset>2632710</wp:posOffset>
                    </wp:positionV>
                    <wp:extent cx="5105400" cy="36893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5105400" cy="3689350"/>
                            </a:xfrm>
                            <a:prstGeom prst="rect">
                              <a:avLst/>
                            </a:prstGeom>
                            <a:noFill/>
                            <a:ln w="6350">
                              <a:noFill/>
                            </a:ln>
                          </wps:spPr>
                          <wps:txbx>
                            <w:txbxContent>
                              <w:p w14:paraId="5DAF53CD" w14:textId="77777777" w:rsidR="001D264E" w:rsidRPr="0066268E" w:rsidRDefault="001D264E" w:rsidP="00BF7244">
                                <w:pPr>
                                  <w:spacing w:after="0"/>
                                  <w:rPr>
                                    <w:rFonts w:cs="Segoe UI"/>
                                    <w:color w:val="000000" w:themeColor="text1"/>
                                  </w:rPr>
                                </w:pPr>
                                <w:r w:rsidRPr="0066268E">
                                  <w:rPr>
                                    <w:rFonts w:cs="Segoe UI"/>
                                    <w:color w:val="000000" w:themeColor="text1"/>
                                    <w:sz w:val="28"/>
                                    <w:szCs w:val="28"/>
                                  </w:rPr>
                                  <w:t>LONDON BOROUGH OF BRENT</w:t>
                                </w:r>
                              </w:p>
                              <w:p w14:paraId="2A2EB8F0" w14:textId="514CB162" w:rsidR="001D264E" w:rsidRPr="00FE7DBE" w:rsidRDefault="005B3B3C" w:rsidP="00FE7DBE">
                                <w:pPr>
                                  <w:pStyle w:val="1TitleStyle"/>
                                  <w:spacing w:after="0" w:line="192" w:lineRule="auto"/>
                                  <w:rPr>
                                    <w:color w:val="FFFFFF" w:themeColor="background1"/>
                                  </w:rPr>
                                </w:pPr>
                                <w:r>
                                  <w:rPr>
                                    <w:color w:val="FFFFFF" w:themeColor="background1"/>
                                  </w:rPr>
                                  <w:t>Void</w:t>
                                </w:r>
                                <w:r w:rsidR="0096221C">
                                  <w:rPr>
                                    <w:color w:val="FFFFFF" w:themeColor="background1"/>
                                  </w:rPr>
                                  <w:t>s</w:t>
                                </w:r>
                                <w:r>
                                  <w:rPr>
                                    <w:color w:val="FFFFFF" w:themeColor="background1"/>
                                  </w:rPr>
                                  <w:t xml:space="preserve"> Lettable Standard </w:t>
                                </w:r>
                              </w:p>
                              <w:p w14:paraId="5D79A461" w14:textId="5D6EF942" w:rsidR="001D264E" w:rsidRDefault="001D264E" w:rsidP="00FE7DBE">
                                <w:pPr>
                                  <w:rPr>
                                    <w:rFonts w:cs="Segoe UI"/>
                                    <w:b/>
                                    <w:bCs/>
                                    <w:sz w:val="28"/>
                                    <w:szCs w:val="28"/>
                                  </w:rPr>
                                </w:pPr>
                              </w:p>
                              <w:p w14:paraId="1EA40B3C" w14:textId="77777777" w:rsidR="001D264E" w:rsidRDefault="001D264E" w:rsidP="00BF7244">
                                <w:pPr>
                                  <w:rPr>
                                    <w:rFonts w:cs="Segoe UI"/>
                                    <w:b/>
                                    <w:bCs/>
                                    <w:sz w:val="28"/>
                                    <w:szCs w:val="28"/>
                                  </w:rPr>
                                </w:pPr>
                              </w:p>
                              <w:p w14:paraId="164FC927" w14:textId="77777777" w:rsidR="001D264E" w:rsidRDefault="001D264E" w:rsidP="00BF7244">
                                <w:pPr>
                                  <w:rPr>
                                    <w:rFonts w:cs="Segoe UI"/>
                                    <w:b/>
                                    <w:bCs/>
                                    <w:sz w:val="28"/>
                                    <w:szCs w:val="28"/>
                                  </w:rPr>
                                </w:pPr>
                              </w:p>
                              <w:p w14:paraId="0DE4942B" w14:textId="77777777" w:rsidR="001D264E" w:rsidRDefault="001D264E" w:rsidP="00BF7244">
                                <w:pPr>
                                  <w:rPr>
                                    <w:rFonts w:cs="Segoe UI"/>
                                    <w:b/>
                                    <w:bCs/>
                                    <w:sz w:val="28"/>
                                    <w:szCs w:val="28"/>
                                  </w:rPr>
                                </w:pPr>
                              </w:p>
                              <w:p w14:paraId="1514F58A" w14:textId="77777777" w:rsidR="001D264E" w:rsidRDefault="001D264E" w:rsidP="00BF7244">
                                <w:pPr>
                                  <w:rPr>
                                    <w:rFonts w:cs="Segoe UI"/>
                                    <w:b/>
                                    <w:bCs/>
                                    <w:sz w:val="28"/>
                                    <w:szCs w:val="28"/>
                                  </w:rPr>
                                </w:pPr>
                              </w:p>
                              <w:p w14:paraId="601C6049" w14:textId="77777777" w:rsidR="001D264E" w:rsidRPr="0001540E" w:rsidRDefault="001D264E" w:rsidP="00BF7244">
                                <w:pPr>
                                  <w:rPr>
                                    <w:rFonts w:cs="Segoe UI"/>
                                    <w:b/>
                                    <w:bCs/>
                                    <w:sz w:val="28"/>
                                    <w:szCs w:val="28"/>
                                  </w:rPr>
                                </w:pPr>
                                <w:r>
                                  <w:rPr>
                                    <w:rFonts w:cs="Segoe UI"/>
                                    <w:b/>
                                    <w:bCs/>
                                    <w:sz w:val="28"/>
                                    <w:szCs w:val="28"/>
                                  </w:rPr>
                                  <w:t xml:space="preserve">                                                                                         </w:t>
                                </w:r>
                                <w:r w:rsidRPr="004F318F">
                                  <w:rPr>
                                    <w:noProof/>
                                    <w:lang w:eastAsia="en-GB"/>
                                  </w:rPr>
                                  <w:drawing>
                                    <wp:inline distT="0" distB="0" distL="0" distR="0" wp14:anchorId="31CF5775" wp14:editId="7A5AFEB0">
                                      <wp:extent cx="504825"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3BA6B05A" w14:textId="77777777" w:rsidR="001D264E" w:rsidRPr="00082286" w:rsidRDefault="001D264E" w:rsidP="00BF7244">
                                <w:pPr>
                                  <w:spacing w:line="192" w:lineRule="auto"/>
                                  <w:rPr>
                                    <w:rFonts w:ascii="Segoe UI Light" w:hAnsi="Segoe UI Light" w:cs="Segoe UI Light"/>
                                    <w:color w:val="5E4B92"/>
                                    <w:sz w:val="72"/>
                                    <w:szCs w:val="72"/>
                                  </w:rPr>
                                </w:pPr>
                                <w:r>
                                  <w:rPr>
                                    <w:rFonts w:ascii="Segoe UI Light" w:hAnsi="Segoe UI Light" w:cs="Segoe UI Light"/>
                                    <w:color w:val="5E4B92"/>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7E2D3" id="_x0000_t202" coordsize="21600,21600" o:spt="202" path="m,l,21600r21600,l21600,xe">
                    <v:stroke joinstyle="miter"/>
                    <v:path gradientshapeok="t" o:connecttype="rect"/>
                  </v:shapetype>
                  <v:shape id="Text Box 11" o:spid="_x0000_s1026" type="#_x0000_t202" style="position:absolute;margin-left:328.3pt;margin-top:207.3pt;width:402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ZvFgIAAC0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" filled="f" stroked="f" strokeweight=".5pt">
                    <v:textbox>
                      <w:txbxContent>
                        <w:p w14:paraId="5DAF53CD" w14:textId="77777777" w:rsidR="001D264E" w:rsidRPr="0066268E" w:rsidRDefault="001D264E" w:rsidP="00BF7244">
                          <w:pPr>
                            <w:spacing w:after="0"/>
                            <w:rPr>
                              <w:rFonts w:cs="Segoe UI"/>
                              <w:color w:val="000000" w:themeColor="text1"/>
                            </w:rPr>
                          </w:pPr>
                          <w:r w:rsidRPr="0066268E">
                            <w:rPr>
                              <w:rFonts w:cs="Segoe UI"/>
                              <w:color w:val="000000" w:themeColor="text1"/>
                              <w:sz w:val="28"/>
                              <w:szCs w:val="28"/>
                            </w:rPr>
                            <w:t>LONDON BOROUGH OF BRENT</w:t>
                          </w:r>
                        </w:p>
                        <w:p w14:paraId="2A2EB8F0" w14:textId="514CB162" w:rsidR="001D264E" w:rsidRPr="00FE7DBE" w:rsidRDefault="005B3B3C" w:rsidP="00FE7DBE">
                          <w:pPr>
                            <w:pStyle w:val="1TitleStyle"/>
                            <w:spacing w:after="0" w:line="192" w:lineRule="auto"/>
                            <w:rPr>
                              <w:color w:val="FFFFFF" w:themeColor="background1"/>
                            </w:rPr>
                          </w:pPr>
                          <w:r>
                            <w:rPr>
                              <w:color w:val="FFFFFF" w:themeColor="background1"/>
                            </w:rPr>
                            <w:t>Void</w:t>
                          </w:r>
                          <w:r w:rsidR="0096221C">
                            <w:rPr>
                              <w:color w:val="FFFFFF" w:themeColor="background1"/>
                            </w:rPr>
                            <w:t>s</w:t>
                          </w:r>
                          <w:r>
                            <w:rPr>
                              <w:color w:val="FFFFFF" w:themeColor="background1"/>
                            </w:rPr>
                            <w:t xml:space="preserve"> Lettable Standard </w:t>
                          </w:r>
                        </w:p>
                        <w:p w14:paraId="5D79A461" w14:textId="5D6EF942" w:rsidR="001D264E" w:rsidRDefault="001D264E" w:rsidP="00FE7DBE">
                          <w:pPr>
                            <w:rPr>
                              <w:rFonts w:cs="Segoe UI"/>
                              <w:b/>
                              <w:bCs/>
                              <w:sz w:val="28"/>
                              <w:szCs w:val="28"/>
                            </w:rPr>
                          </w:pPr>
                        </w:p>
                        <w:p w14:paraId="1EA40B3C" w14:textId="77777777" w:rsidR="001D264E" w:rsidRDefault="001D264E" w:rsidP="00BF7244">
                          <w:pPr>
                            <w:rPr>
                              <w:rFonts w:cs="Segoe UI"/>
                              <w:b/>
                              <w:bCs/>
                              <w:sz w:val="28"/>
                              <w:szCs w:val="28"/>
                            </w:rPr>
                          </w:pPr>
                        </w:p>
                        <w:p w14:paraId="164FC927" w14:textId="77777777" w:rsidR="001D264E" w:rsidRDefault="001D264E" w:rsidP="00BF7244">
                          <w:pPr>
                            <w:rPr>
                              <w:rFonts w:cs="Segoe UI"/>
                              <w:b/>
                              <w:bCs/>
                              <w:sz w:val="28"/>
                              <w:szCs w:val="28"/>
                            </w:rPr>
                          </w:pPr>
                        </w:p>
                        <w:p w14:paraId="0DE4942B" w14:textId="77777777" w:rsidR="001D264E" w:rsidRDefault="001D264E" w:rsidP="00BF7244">
                          <w:pPr>
                            <w:rPr>
                              <w:rFonts w:cs="Segoe UI"/>
                              <w:b/>
                              <w:bCs/>
                              <w:sz w:val="28"/>
                              <w:szCs w:val="28"/>
                            </w:rPr>
                          </w:pPr>
                        </w:p>
                        <w:p w14:paraId="1514F58A" w14:textId="77777777" w:rsidR="001D264E" w:rsidRDefault="001D264E" w:rsidP="00BF7244">
                          <w:pPr>
                            <w:rPr>
                              <w:rFonts w:cs="Segoe UI"/>
                              <w:b/>
                              <w:bCs/>
                              <w:sz w:val="28"/>
                              <w:szCs w:val="28"/>
                            </w:rPr>
                          </w:pPr>
                        </w:p>
                        <w:p w14:paraId="601C6049" w14:textId="77777777" w:rsidR="001D264E" w:rsidRPr="0001540E" w:rsidRDefault="001D264E" w:rsidP="00BF7244">
                          <w:pPr>
                            <w:rPr>
                              <w:rFonts w:cs="Segoe UI"/>
                              <w:b/>
                              <w:bCs/>
                              <w:sz w:val="28"/>
                              <w:szCs w:val="28"/>
                            </w:rPr>
                          </w:pPr>
                          <w:r>
                            <w:rPr>
                              <w:rFonts w:cs="Segoe UI"/>
                              <w:b/>
                              <w:bCs/>
                              <w:sz w:val="28"/>
                              <w:szCs w:val="28"/>
                            </w:rPr>
                            <w:t xml:space="preserve">                                                                                         </w:t>
                          </w:r>
                          <w:r w:rsidRPr="004F318F">
                            <w:rPr>
                              <w:noProof/>
                              <w:lang w:eastAsia="en-GB"/>
                            </w:rPr>
                            <w:drawing>
                              <wp:inline distT="0" distB="0" distL="0" distR="0" wp14:anchorId="31CF5775" wp14:editId="7A5AFEB0">
                                <wp:extent cx="504825"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p>
                        <w:p w14:paraId="3BA6B05A" w14:textId="77777777" w:rsidR="001D264E" w:rsidRPr="00082286" w:rsidRDefault="001D264E" w:rsidP="00BF7244">
                          <w:pPr>
                            <w:spacing w:line="192" w:lineRule="auto"/>
                            <w:rPr>
                              <w:rFonts w:ascii="Segoe UI Light" w:hAnsi="Segoe UI Light" w:cs="Segoe UI Light"/>
                              <w:color w:val="5E4B92"/>
                              <w:sz w:val="72"/>
                              <w:szCs w:val="72"/>
                            </w:rPr>
                          </w:pPr>
                          <w:r>
                            <w:rPr>
                              <w:rFonts w:ascii="Segoe UI Light" w:hAnsi="Segoe UI Light" w:cs="Segoe UI Light"/>
                              <w:color w:val="5E4B92"/>
                              <w:sz w:val="72"/>
                              <w:szCs w:val="72"/>
                            </w:rPr>
                            <w:t xml:space="preserve">   </w:t>
                          </w:r>
                        </w:p>
                      </w:txbxContent>
                    </v:textbox>
                  </v:shape>
                </w:pict>
              </mc:Fallback>
            </mc:AlternateContent>
          </w:r>
          <w:r w:rsidR="00E17CFF">
            <w:rPr>
              <w:noProof/>
              <w:lang w:eastAsia="en-GB"/>
            </w:rPr>
            <mc:AlternateContent>
              <mc:Choice Requires="wpg">
                <w:drawing>
                  <wp:anchor distT="0" distB="0" distL="114300" distR="114300" simplePos="0" relativeHeight="251661312" behindDoc="1" locked="0" layoutInCell="1" allowOverlap="1" wp14:anchorId="3B3C4E93" wp14:editId="577585AC">
                    <wp:simplePos x="0" y="0"/>
                    <wp:positionH relativeFrom="column">
                      <wp:align>left</wp:align>
                    </wp:positionH>
                    <wp:positionV relativeFrom="paragraph">
                      <wp:posOffset>-5715</wp:posOffset>
                    </wp:positionV>
                    <wp:extent cx="9267825" cy="6343650"/>
                    <wp:effectExtent l="0" t="0" r="9525" b="0"/>
                    <wp:wrapNone/>
                    <wp:docPr id="49" name="Group 49"/>
                    <wp:cNvGraphicFramePr/>
                    <a:graphic xmlns:a="http://schemas.openxmlformats.org/drawingml/2006/main">
                      <a:graphicData uri="http://schemas.microsoft.com/office/word/2010/wordprocessingGroup">
                        <wpg:wgp>
                          <wpg:cNvGrpSpPr/>
                          <wpg:grpSpPr>
                            <a:xfrm>
                              <a:off x="0" y="0"/>
                              <a:ext cx="9267825" cy="6343650"/>
                              <a:chOff x="0" y="0"/>
                              <a:chExt cx="6858000" cy="9144000"/>
                            </a:xfrm>
                            <a:solidFill>
                              <a:srgbClr val="00A1AB"/>
                            </a:solidFill>
                          </wpg:grpSpPr>
                          <wps:wsp>
                            <wps:cNvPr id="54" name="Rectangle 54"/>
                            <wps:cNvSpPr/>
                            <wps:spPr>
                              <a:xfrm>
                                <a:off x="0" y="0"/>
                                <a:ext cx="6858000" cy="9144000"/>
                              </a:xfrm>
                              <a:prstGeom prst="rect">
                                <a:avLst/>
                              </a:prstGeom>
                              <a:gr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41B525D" w14:textId="77777777" w:rsidR="001D264E" w:rsidRPr="00BF7244" w:rsidRDefault="001D264E">
                                  <w:pPr>
                                    <w:pStyle w:val="NoSpacing"/>
                                    <w:rPr>
                                      <w:color w:val="DDDDDD" w:themeColor="accent1"/>
                                      <w:sz w:val="48"/>
                                      <w:szCs w:val="48"/>
                                    </w:rPr>
                                  </w:pPr>
                                </w:p>
                                <w:p w14:paraId="77337F9E" w14:textId="77777777" w:rsidR="001D264E" w:rsidRPr="00BF7244" w:rsidRDefault="001D264E">
                                  <w:pPr>
                                    <w:rPr>
                                      <w:color w:val="DDDDDD" w:themeColor="accent1"/>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grp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3B3C4E93" id="Group 49" o:spid="_x0000_s1027" style="position:absolute;margin-left:0;margin-top:-.45pt;width:729.75pt;height:499.5pt;z-index:-251655168;mso-position-horizontal:left;mso-width-relative:margin;mso-height-relative:margin"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" filled="f" stroked="f" strokeweight="1pt">
                      <v:textbox inset="54pt,54pt,1in,5in">
                        <w:txbxContent>
                          <w:p w14:paraId="141B525D" w14:textId="77777777" w:rsidR="001D264E" w:rsidRPr="00BF7244" w:rsidRDefault="001D264E">
                            <w:pPr>
                              <w:pStyle w:val="NoSpacing"/>
                              <w:rPr>
                                <w:color w:val="DDDDDD" w:themeColor="accent1"/>
                                <w:sz w:val="48"/>
                                <w:szCs w:val="48"/>
                              </w:rPr>
                            </w:pPr>
                          </w:p>
                          <w:p w14:paraId="77337F9E" w14:textId="77777777" w:rsidR="001D264E" w:rsidRPr="00BF7244" w:rsidRDefault="001D264E">
                            <w:pPr>
                              <w:rPr>
                                <w:color w:val="DDDDDD" w:themeColor="accent1"/>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w:pict>
              </mc:Fallback>
            </mc:AlternateContent>
          </w:r>
          <w:r w:rsidR="0013280B">
            <w:rPr>
              <w:noProof/>
              <w:lang w:eastAsia="en-GB"/>
            </w:rPr>
            <w:drawing>
              <wp:inline distT="0" distB="0" distL="0" distR="0" wp14:anchorId="5BFD8F61" wp14:editId="29725900">
                <wp:extent cx="3593875" cy="609843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228 2x Policy Template A4 FCs.jpg"/>
                        <pic:cNvPicPr/>
                      </pic:nvPicPr>
                      <pic:blipFill rotWithShape="1">
                        <a:blip r:embed="rId10" cstate="print">
                          <a:extLst>
                            <a:ext uri="{28A0092B-C50C-407E-A947-70E740481C1C}">
                              <a14:useLocalDpi xmlns:a14="http://schemas.microsoft.com/office/drawing/2010/main" val="0"/>
                            </a:ext>
                          </a:extLst>
                        </a:blip>
                        <a:srcRect b="162"/>
                        <a:stretch/>
                      </pic:blipFill>
                      <pic:spPr bwMode="auto">
                        <a:xfrm>
                          <a:off x="0" y="0"/>
                          <a:ext cx="3594100" cy="6098813"/>
                        </a:xfrm>
                        <a:prstGeom prst="rect">
                          <a:avLst/>
                        </a:prstGeom>
                        <a:ln>
                          <a:noFill/>
                        </a:ln>
                        <a:extLst>
                          <a:ext uri="{53640926-AAD7-44D8-BBD7-CCE9431645EC}">
                            <a14:shadowObscured xmlns:a14="http://schemas.microsoft.com/office/drawing/2010/main"/>
                          </a:ext>
                        </a:extLst>
                      </pic:spPr>
                    </pic:pic>
                  </a:graphicData>
                </a:graphic>
              </wp:inline>
            </w:drawing>
          </w:r>
        </w:p>
        <w:p w14:paraId="1CE65464" w14:textId="77777777" w:rsidR="00BF7244" w:rsidRDefault="00BF7244">
          <w:pPr>
            <w:rPr>
              <w:rFonts w:eastAsiaTheme="majorEastAsia" w:cs="Segoe UI"/>
              <w:color w:val="A5A5A5" w:themeColor="accent1" w:themeShade="BF"/>
              <w:spacing w:val="-10"/>
              <w:kern w:val="28"/>
              <w:sz w:val="56"/>
              <w:szCs w:val="56"/>
            </w:rPr>
          </w:pPr>
          <w:r>
            <w:rPr>
              <w:rFonts w:eastAsiaTheme="majorEastAsia" w:cs="Segoe UI"/>
              <w:color w:val="A5A5A5" w:themeColor="accent1" w:themeShade="BF"/>
              <w:spacing w:val="-10"/>
              <w:kern w:val="28"/>
              <w:sz w:val="56"/>
              <w:szCs w:val="56"/>
            </w:rPr>
            <w:br w:type="page"/>
          </w:r>
        </w:p>
      </w:sdtContent>
    </w:sdt>
    <w:p w14:paraId="4B404231" w14:textId="77777777" w:rsidR="00BB2B38" w:rsidRDefault="00BB2B38" w:rsidP="00EC2C50">
      <w:pPr>
        <w:pStyle w:val="2SectionHeader"/>
        <w:numPr>
          <w:ilvl w:val="0"/>
          <w:numId w:val="2"/>
        </w:numPr>
      </w:pPr>
      <w:r w:rsidRPr="00A151B4">
        <w:lastRenderedPageBreak/>
        <w:t>Introduction</w:t>
      </w:r>
      <w:r w:rsidR="007A694A">
        <w:t xml:space="preserve"> </w:t>
      </w:r>
    </w:p>
    <w:p w14:paraId="59B79A1F" w14:textId="77777777" w:rsidR="005B3B3C" w:rsidRPr="005B3B3C" w:rsidRDefault="005B3B3C" w:rsidP="005B3B3C">
      <w:pPr>
        <w:autoSpaceDE w:val="0"/>
        <w:autoSpaceDN w:val="0"/>
        <w:adjustRightInd w:val="0"/>
        <w:spacing w:after="0" w:line="240" w:lineRule="auto"/>
        <w:rPr>
          <w:color w:val="000000" w:themeColor="text1"/>
        </w:rPr>
      </w:pPr>
      <w:r w:rsidRPr="005B3B3C">
        <w:rPr>
          <w:color w:val="000000" w:themeColor="text1"/>
        </w:rPr>
        <w:t xml:space="preserve">1. Introduction </w:t>
      </w:r>
    </w:p>
    <w:p w14:paraId="73A0888D" w14:textId="77777777" w:rsidR="005B3B3C" w:rsidRPr="005B3B3C" w:rsidRDefault="005B3B3C" w:rsidP="005B3B3C">
      <w:pPr>
        <w:autoSpaceDE w:val="0"/>
        <w:autoSpaceDN w:val="0"/>
        <w:adjustRightInd w:val="0"/>
        <w:spacing w:after="0" w:line="240" w:lineRule="auto"/>
        <w:rPr>
          <w:color w:val="000000" w:themeColor="text1"/>
        </w:rPr>
      </w:pPr>
      <w:r w:rsidRPr="005B3B3C">
        <w:rPr>
          <w:color w:val="000000" w:themeColor="text1"/>
        </w:rPr>
        <w:t xml:space="preserve">Set out below are the minimum property standards that all General Needs and Sheltered Accommodation shall meet. </w:t>
      </w:r>
    </w:p>
    <w:p w14:paraId="70A37BA3" w14:textId="77777777" w:rsidR="005B3B3C" w:rsidRPr="005B3B3C" w:rsidRDefault="005B3B3C" w:rsidP="005B3B3C">
      <w:pPr>
        <w:autoSpaceDE w:val="0"/>
        <w:autoSpaceDN w:val="0"/>
        <w:adjustRightInd w:val="0"/>
        <w:spacing w:after="0" w:line="240" w:lineRule="auto"/>
        <w:rPr>
          <w:color w:val="000000" w:themeColor="text1"/>
        </w:rPr>
      </w:pPr>
    </w:p>
    <w:p w14:paraId="4ACB0424" w14:textId="77777777" w:rsidR="005B3B3C" w:rsidRPr="005B3B3C" w:rsidRDefault="005B3B3C" w:rsidP="00894EF0">
      <w:pPr>
        <w:autoSpaceDE w:val="0"/>
        <w:autoSpaceDN w:val="0"/>
        <w:adjustRightInd w:val="0"/>
        <w:spacing w:after="0" w:line="276" w:lineRule="auto"/>
        <w:rPr>
          <w:color w:val="000000" w:themeColor="text1"/>
        </w:rPr>
      </w:pPr>
      <w:r w:rsidRPr="005B3B3C">
        <w:rPr>
          <w:color w:val="000000" w:themeColor="text1"/>
        </w:rPr>
        <w:t>•</w:t>
      </w:r>
      <w:r w:rsidRPr="005B3B3C">
        <w:rPr>
          <w:color w:val="000000" w:themeColor="text1"/>
        </w:rPr>
        <w:tab/>
        <w:t>Meet the relevant legislative standards for: Tenancy (Housing Act 1988), Control of Asbestos Regulations, Building Regulations, Gas Safety Regulations, Electrical Regulations and relevant British Standards.</w:t>
      </w:r>
    </w:p>
    <w:p w14:paraId="696AB084" w14:textId="77777777" w:rsidR="005B3B3C" w:rsidRPr="005B3B3C" w:rsidRDefault="005B3B3C" w:rsidP="00894EF0">
      <w:pPr>
        <w:autoSpaceDE w:val="0"/>
        <w:autoSpaceDN w:val="0"/>
        <w:adjustRightInd w:val="0"/>
        <w:spacing w:after="0" w:line="276" w:lineRule="auto"/>
        <w:rPr>
          <w:color w:val="000000" w:themeColor="text1"/>
        </w:rPr>
      </w:pPr>
      <w:r w:rsidRPr="005B3B3C">
        <w:rPr>
          <w:color w:val="000000" w:themeColor="text1"/>
        </w:rPr>
        <w:t>•</w:t>
      </w:r>
      <w:r w:rsidRPr="005B3B3C">
        <w:rPr>
          <w:color w:val="000000" w:themeColor="text1"/>
        </w:rPr>
        <w:tab/>
        <w:t>The property will be free from damp, free from rot, water penetration, secure and structurally sound.</w:t>
      </w:r>
    </w:p>
    <w:p w14:paraId="3D02B72F" w14:textId="77777777" w:rsidR="005B3B3C" w:rsidRPr="005B3B3C" w:rsidRDefault="005B3B3C" w:rsidP="00894EF0">
      <w:pPr>
        <w:autoSpaceDE w:val="0"/>
        <w:autoSpaceDN w:val="0"/>
        <w:adjustRightInd w:val="0"/>
        <w:spacing w:after="0" w:line="276" w:lineRule="auto"/>
        <w:rPr>
          <w:color w:val="000000" w:themeColor="text1"/>
        </w:rPr>
      </w:pPr>
      <w:r w:rsidRPr="005B3B3C">
        <w:rPr>
          <w:color w:val="000000" w:themeColor="text1"/>
        </w:rPr>
        <w:t>•</w:t>
      </w:r>
      <w:r w:rsidRPr="005B3B3C">
        <w:rPr>
          <w:color w:val="000000" w:themeColor="text1"/>
        </w:rPr>
        <w:tab/>
        <w:t xml:space="preserve">The property, including associated external areas and outbuildings shall be clean, free from rubbish and   household contents  </w:t>
      </w:r>
    </w:p>
    <w:p w14:paraId="2C3A49E3" w14:textId="77777777" w:rsidR="005B3B3C" w:rsidRPr="005B3B3C" w:rsidRDefault="005B3B3C" w:rsidP="00894EF0">
      <w:pPr>
        <w:autoSpaceDE w:val="0"/>
        <w:autoSpaceDN w:val="0"/>
        <w:adjustRightInd w:val="0"/>
        <w:spacing w:after="0" w:line="276" w:lineRule="auto"/>
        <w:rPr>
          <w:color w:val="000000" w:themeColor="text1"/>
        </w:rPr>
      </w:pPr>
      <w:r w:rsidRPr="005B3B3C">
        <w:rPr>
          <w:color w:val="000000" w:themeColor="text1"/>
        </w:rPr>
        <w:t>•</w:t>
      </w:r>
      <w:r w:rsidRPr="005B3B3C">
        <w:rPr>
          <w:color w:val="000000" w:themeColor="text1"/>
        </w:rPr>
        <w:tab/>
        <w:t>Where decorative finishes (walls, ceilings, doors and architraves) are in a reasonable condition then these will be left ready to receive decoration by the incoming tenants. Where properties are left in poor decorative condition, BHM will undertake sufficient works to allow new residents to decorate.</w:t>
      </w:r>
    </w:p>
    <w:p w14:paraId="53314BB3" w14:textId="77777777" w:rsidR="005B3B3C" w:rsidRPr="005B3B3C" w:rsidRDefault="005B3B3C" w:rsidP="00894EF0">
      <w:pPr>
        <w:autoSpaceDE w:val="0"/>
        <w:autoSpaceDN w:val="0"/>
        <w:adjustRightInd w:val="0"/>
        <w:spacing w:after="0" w:line="276" w:lineRule="auto"/>
        <w:rPr>
          <w:color w:val="000000" w:themeColor="text1"/>
        </w:rPr>
      </w:pPr>
      <w:r w:rsidRPr="005B3B3C">
        <w:rPr>
          <w:color w:val="000000" w:themeColor="text1"/>
        </w:rPr>
        <w:t>•</w:t>
      </w:r>
      <w:r w:rsidRPr="005B3B3C">
        <w:rPr>
          <w:color w:val="000000" w:themeColor="text1"/>
        </w:rPr>
        <w:tab/>
        <w:t>Where possible fixtures and fittings will be made good or repaired.   Replacements will only be undertaken where a repair is not feasible or economically advantageous.</w:t>
      </w:r>
    </w:p>
    <w:p w14:paraId="16F23AF7" w14:textId="52EFF667" w:rsidR="005B3B3C" w:rsidRDefault="005B3B3C" w:rsidP="00894EF0">
      <w:pPr>
        <w:autoSpaceDE w:val="0"/>
        <w:autoSpaceDN w:val="0"/>
        <w:adjustRightInd w:val="0"/>
        <w:spacing w:after="0" w:line="276" w:lineRule="auto"/>
        <w:rPr>
          <w:color w:val="000000" w:themeColor="text1"/>
        </w:rPr>
      </w:pPr>
      <w:r w:rsidRPr="005B3B3C">
        <w:rPr>
          <w:color w:val="000000" w:themeColor="text1"/>
        </w:rPr>
        <w:t>•</w:t>
      </w:r>
      <w:r w:rsidRPr="005B3B3C">
        <w:rPr>
          <w:color w:val="000000" w:themeColor="text1"/>
        </w:rPr>
        <w:tab/>
        <w:t xml:space="preserve">Where heating or rewires are required in the next 3 years, or kitchens and bathrooms within the next </w:t>
      </w:r>
      <w:r w:rsidR="003D1B13">
        <w:rPr>
          <w:color w:val="000000" w:themeColor="text1"/>
        </w:rPr>
        <w:t>5</w:t>
      </w:r>
      <w:r w:rsidRPr="005B3B3C">
        <w:rPr>
          <w:color w:val="000000" w:themeColor="text1"/>
        </w:rPr>
        <w:t xml:space="preserve"> year these will be undertaken whilst the property is void, other works or works falling outside of these timescales will be undertaken as part of major works programmes</w:t>
      </w:r>
    </w:p>
    <w:p w14:paraId="5FD2AF55" w14:textId="77777777" w:rsidR="005B3B3C" w:rsidRDefault="005B3B3C" w:rsidP="00201A71">
      <w:pPr>
        <w:autoSpaceDE w:val="0"/>
        <w:autoSpaceDN w:val="0"/>
        <w:adjustRightInd w:val="0"/>
        <w:spacing w:after="0" w:line="240" w:lineRule="auto"/>
        <w:rPr>
          <w:color w:val="000000" w:themeColor="text1"/>
        </w:rPr>
      </w:pPr>
    </w:p>
    <w:p w14:paraId="3A0EDF7A" w14:textId="77777777" w:rsidR="00962766" w:rsidRPr="00794AB5" w:rsidRDefault="00962766" w:rsidP="00962114">
      <w:pPr>
        <w:pStyle w:val="2SectionHeader"/>
        <w:spacing w:after="0" w:line="240" w:lineRule="auto"/>
        <w:rPr>
          <w:color w:val="000000" w:themeColor="text1"/>
          <w:sz w:val="22"/>
          <w:szCs w:val="22"/>
          <w:lang w:val="sv-SE"/>
        </w:rPr>
      </w:pPr>
    </w:p>
    <w:p w14:paraId="67A022E9" w14:textId="2F82B1DE" w:rsidR="00906B9A" w:rsidRDefault="007C308F" w:rsidP="00EC2C50">
      <w:pPr>
        <w:pStyle w:val="2SectionHeader"/>
        <w:numPr>
          <w:ilvl w:val="0"/>
          <w:numId w:val="2"/>
        </w:numPr>
        <w:rPr>
          <w:lang w:eastAsia="en-GB"/>
        </w:rPr>
      </w:pPr>
      <w:r>
        <w:rPr>
          <w:lang w:eastAsia="en-GB"/>
        </w:rPr>
        <w:t>External Property Standards</w:t>
      </w:r>
    </w:p>
    <w:p w14:paraId="2D998692" w14:textId="4933DF70" w:rsidR="007C308F" w:rsidRDefault="007C308F" w:rsidP="00906B9A">
      <w:pPr>
        <w:pStyle w:val="3BodyCopyMain"/>
      </w:pPr>
    </w:p>
    <w:p w14:paraId="629BAEE5" w14:textId="77777777" w:rsidR="007C308F" w:rsidRDefault="007C308F" w:rsidP="007C308F">
      <w:pPr>
        <w:pStyle w:val="3BodyCopyMain"/>
      </w:pPr>
      <w:r>
        <w:t xml:space="preserve">External Property Standards </w:t>
      </w:r>
    </w:p>
    <w:p w14:paraId="099174AA" w14:textId="77777777" w:rsidR="007C308F" w:rsidRPr="007C308F" w:rsidRDefault="007C308F" w:rsidP="007C308F">
      <w:pPr>
        <w:pStyle w:val="3BodyCopyMain"/>
        <w:rPr>
          <w:b/>
        </w:rPr>
      </w:pPr>
      <w:r w:rsidRPr="007C308F">
        <w:rPr>
          <w:b/>
        </w:rPr>
        <w:t xml:space="preserve">2.1. Access </w:t>
      </w:r>
    </w:p>
    <w:p w14:paraId="16A50383" w14:textId="0BD6FCA9" w:rsidR="007C308F" w:rsidRDefault="007C308F" w:rsidP="007C308F">
      <w:pPr>
        <w:pStyle w:val="3BodyCopyMain"/>
      </w:pPr>
      <w:r>
        <w:t xml:space="preserve">All Homes shall have: </w:t>
      </w:r>
    </w:p>
    <w:p w14:paraId="1BAB28E9" w14:textId="1378CEE2" w:rsidR="007C308F" w:rsidRDefault="007C308F" w:rsidP="00894EF0">
      <w:pPr>
        <w:pStyle w:val="3BodyCopyMain"/>
        <w:numPr>
          <w:ilvl w:val="0"/>
          <w:numId w:val="9"/>
        </w:numPr>
        <w:spacing w:line="360" w:lineRule="auto"/>
      </w:pPr>
      <w:r>
        <w:t>Safe, well-lit and easy access with no obstructions.</w:t>
      </w:r>
    </w:p>
    <w:p w14:paraId="7A40AA7E" w14:textId="3AFAD459" w:rsidR="007C308F" w:rsidRDefault="007C308F" w:rsidP="00894EF0">
      <w:pPr>
        <w:pStyle w:val="3BodyCopyMain"/>
        <w:numPr>
          <w:ilvl w:val="1"/>
          <w:numId w:val="9"/>
        </w:numPr>
        <w:spacing w:line="360" w:lineRule="auto"/>
      </w:pPr>
      <w:r>
        <w:t>The main path to the front entrance door and any steps to the back door (if present) will be safe and reasonably surfaced so as not to present a tripping hazard and which shall be adequately drained so as not to retain standing water.</w:t>
      </w:r>
    </w:p>
    <w:p w14:paraId="3F32B9A3" w14:textId="16A5D157" w:rsidR="007C308F" w:rsidRDefault="007C308F" w:rsidP="00894EF0">
      <w:pPr>
        <w:pStyle w:val="3BodyCopyMain"/>
        <w:numPr>
          <w:ilvl w:val="1"/>
          <w:numId w:val="9"/>
        </w:numPr>
        <w:spacing w:line="360" w:lineRule="auto"/>
      </w:pPr>
      <w:r>
        <w:t>Access stairways (if present) will be secure and not unreasonably steep, any stairway or step shall not vary from current building regulation requirements in such a way as to present an unreasonable level of hazard to users.</w:t>
      </w:r>
    </w:p>
    <w:p w14:paraId="772781FE" w14:textId="6D29AD74" w:rsidR="007C308F" w:rsidRDefault="007C308F" w:rsidP="00894EF0">
      <w:pPr>
        <w:pStyle w:val="3BodyCopyMain"/>
        <w:spacing w:line="360" w:lineRule="auto"/>
        <w:ind w:firstLine="720"/>
      </w:pPr>
      <w:r>
        <w:t xml:space="preserve">•Access stairways (if present) will have an adequate and securely fixed handrail. </w:t>
      </w:r>
    </w:p>
    <w:p w14:paraId="72F0252A" w14:textId="77777777" w:rsidR="00894EF0" w:rsidRDefault="00894EF0" w:rsidP="00894EF0">
      <w:pPr>
        <w:pStyle w:val="3BodyCopyMain"/>
        <w:spacing w:line="360" w:lineRule="auto"/>
        <w:ind w:firstLine="720"/>
      </w:pPr>
    </w:p>
    <w:p w14:paraId="41B2D26D" w14:textId="05204E21" w:rsidR="007C308F" w:rsidRPr="007C308F" w:rsidRDefault="007C308F" w:rsidP="007C308F">
      <w:pPr>
        <w:pStyle w:val="3BodyCopyMain"/>
        <w:rPr>
          <w:b/>
        </w:rPr>
      </w:pPr>
      <w:r w:rsidRPr="007C308F">
        <w:rPr>
          <w:b/>
        </w:rPr>
        <w:lastRenderedPageBreak/>
        <w:t xml:space="preserve">2.2. Roof and guttering (where applicable) </w:t>
      </w:r>
    </w:p>
    <w:p w14:paraId="136480E1" w14:textId="641C3B26" w:rsidR="007C308F" w:rsidRDefault="007C308F" w:rsidP="00894EF0">
      <w:pPr>
        <w:pStyle w:val="3BodyCopyMain"/>
        <w:numPr>
          <w:ilvl w:val="0"/>
          <w:numId w:val="9"/>
        </w:numPr>
        <w:spacing w:line="276" w:lineRule="auto"/>
      </w:pPr>
      <w:r>
        <w:t xml:space="preserve">All Homes shall have: </w:t>
      </w:r>
    </w:p>
    <w:p w14:paraId="4AFD317F" w14:textId="2396C60F" w:rsidR="007C308F" w:rsidRDefault="007C308F" w:rsidP="00894EF0">
      <w:pPr>
        <w:pStyle w:val="3BodyCopyMain"/>
        <w:numPr>
          <w:ilvl w:val="0"/>
          <w:numId w:val="9"/>
        </w:numPr>
        <w:spacing w:line="276" w:lineRule="auto"/>
      </w:pPr>
      <w:r>
        <w:t xml:space="preserve">A roof or roofs, which are watertight and free from major defects. </w:t>
      </w:r>
    </w:p>
    <w:p w14:paraId="102AE737" w14:textId="75B6D26E" w:rsidR="007C308F" w:rsidRDefault="007C308F" w:rsidP="00894EF0">
      <w:pPr>
        <w:pStyle w:val="3BodyCopyMain"/>
        <w:numPr>
          <w:ilvl w:val="0"/>
          <w:numId w:val="9"/>
        </w:numPr>
        <w:spacing w:line="276" w:lineRule="auto"/>
      </w:pPr>
      <w:r>
        <w:t>•Gutters, drainpipes, drain covers and water butts will work properly.</w:t>
      </w:r>
    </w:p>
    <w:p w14:paraId="58F4F5A2" w14:textId="77777777" w:rsidR="007C308F" w:rsidRPr="007C308F" w:rsidRDefault="007C308F" w:rsidP="007C308F">
      <w:pPr>
        <w:pStyle w:val="3BodyCopyMain"/>
        <w:rPr>
          <w:b/>
        </w:rPr>
      </w:pPr>
      <w:r w:rsidRPr="007C308F">
        <w:rPr>
          <w:b/>
        </w:rPr>
        <w:t xml:space="preserve">2.3. Garden (where applicable) </w:t>
      </w:r>
    </w:p>
    <w:p w14:paraId="758E00FF" w14:textId="67388BFD" w:rsidR="007C308F" w:rsidRDefault="007C308F" w:rsidP="00894EF0">
      <w:pPr>
        <w:pStyle w:val="3BodyCopyMain"/>
        <w:numPr>
          <w:ilvl w:val="0"/>
          <w:numId w:val="10"/>
        </w:numPr>
        <w:spacing w:line="276" w:lineRule="auto"/>
      </w:pPr>
      <w:r>
        <w:t xml:space="preserve">All gardens shall: </w:t>
      </w:r>
    </w:p>
    <w:p w14:paraId="392A0933" w14:textId="45DB17AA" w:rsidR="007C308F" w:rsidRDefault="007C308F" w:rsidP="00894EF0">
      <w:pPr>
        <w:pStyle w:val="3BodyCopyMain"/>
        <w:numPr>
          <w:ilvl w:val="0"/>
          <w:numId w:val="10"/>
        </w:numPr>
        <w:spacing w:line="276" w:lineRule="auto"/>
      </w:pPr>
      <w:r>
        <w:t>•Be cleared of rubbish and have all vegetation, shrubs and trees reasonably kept.</w:t>
      </w:r>
    </w:p>
    <w:p w14:paraId="1EE0D392" w14:textId="27336FBF" w:rsidR="007C308F" w:rsidRDefault="007C308F" w:rsidP="00894EF0">
      <w:pPr>
        <w:pStyle w:val="3BodyCopyMain"/>
        <w:numPr>
          <w:ilvl w:val="0"/>
          <w:numId w:val="10"/>
        </w:numPr>
        <w:spacing w:line="276" w:lineRule="auto"/>
      </w:pPr>
      <w:r>
        <w:t xml:space="preserve">•Have their walls, fences, boundary lines </w:t>
      </w:r>
      <w:r w:rsidR="00894EF0">
        <w:t>etc</w:t>
      </w:r>
      <w:r>
        <w:t>. in good order.</w:t>
      </w:r>
    </w:p>
    <w:p w14:paraId="43A6BE14" w14:textId="48A4368A" w:rsidR="007C308F" w:rsidRDefault="007C308F" w:rsidP="00894EF0">
      <w:pPr>
        <w:pStyle w:val="3BodyCopyMain"/>
        <w:numPr>
          <w:ilvl w:val="0"/>
          <w:numId w:val="10"/>
        </w:numPr>
        <w:spacing w:line="276" w:lineRule="auto"/>
      </w:pPr>
      <w:r>
        <w:t xml:space="preserve">•Have gates (if present) that operate well with gate posts/pillars that are secure. </w:t>
      </w:r>
    </w:p>
    <w:p w14:paraId="423197E3" w14:textId="4E8E80E7" w:rsidR="007C308F" w:rsidRDefault="007C308F" w:rsidP="00894EF0">
      <w:pPr>
        <w:pStyle w:val="3BodyCopyMain"/>
        <w:numPr>
          <w:ilvl w:val="0"/>
          <w:numId w:val="10"/>
        </w:numPr>
        <w:spacing w:line="276" w:lineRule="auto"/>
      </w:pPr>
      <w:r>
        <w:t xml:space="preserve">•Have sheds or ancillary buildings (if present) in good repair and safe. </w:t>
      </w:r>
    </w:p>
    <w:p w14:paraId="30FBDA4C" w14:textId="1F16C114" w:rsidR="007C308F" w:rsidRDefault="007C308F" w:rsidP="00894EF0">
      <w:pPr>
        <w:pStyle w:val="3BodyCopyMain"/>
        <w:numPr>
          <w:ilvl w:val="0"/>
          <w:numId w:val="10"/>
        </w:numPr>
        <w:spacing w:line="276" w:lineRule="auto"/>
      </w:pPr>
      <w:r>
        <w:t xml:space="preserve">•Have grass cut to an acceptable level during the void period.  During the summer months, grass may grow to a high level by the time it is let, but this is considered </w:t>
      </w:r>
      <w:r w:rsidR="00D31F77">
        <w:t>a</w:t>
      </w:r>
      <w:r>
        <w:t xml:space="preserve"> typical task for the incoming resident.</w:t>
      </w:r>
    </w:p>
    <w:p w14:paraId="18795724" w14:textId="2C1F04A3" w:rsidR="007C308F" w:rsidRDefault="007C308F" w:rsidP="00894EF0">
      <w:pPr>
        <w:pStyle w:val="3BodyCopyMain"/>
        <w:numPr>
          <w:ilvl w:val="0"/>
          <w:numId w:val="10"/>
        </w:numPr>
        <w:spacing w:line="276" w:lineRule="auto"/>
      </w:pPr>
      <w:r>
        <w:t>•Any ponds will be filled in.</w:t>
      </w:r>
    </w:p>
    <w:p w14:paraId="06352329" w14:textId="0D1BDFCC" w:rsidR="007C308F" w:rsidRDefault="007C308F" w:rsidP="00894EF0">
      <w:pPr>
        <w:pStyle w:val="3BodyCopyMain"/>
        <w:numPr>
          <w:ilvl w:val="0"/>
          <w:numId w:val="10"/>
        </w:numPr>
        <w:spacing w:line="276" w:lineRule="auto"/>
      </w:pPr>
      <w:r>
        <w:t>•Any outside toilets will be removed.</w:t>
      </w:r>
    </w:p>
    <w:p w14:paraId="3F927EBD" w14:textId="77777777" w:rsidR="007C308F" w:rsidRPr="007C308F" w:rsidRDefault="007C308F" w:rsidP="007C308F">
      <w:pPr>
        <w:pStyle w:val="3BodyCopyMain"/>
        <w:rPr>
          <w:b/>
        </w:rPr>
      </w:pPr>
      <w:r w:rsidRPr="007C308F">
        <w:rPr>
          <w:b/>
        </w:rPr>
        <w:t xml:space="preserve">2.4. Rubbish Disposal </w:t>
      </w:r>
    </w:p>
    <w:p w14:paraId="25916DBD" w14:textId="66AB0265" w:rsidR="007C308F" w:rsidRDefault="007C308F" w:rsidP="00894EF0">
      <w:pPr>
        <w:pStyle w:val="3BodyCopyMain"/>
        <w:spacing w:line="276" w:lineRule="auto"/>
      </w:pPr>
      <w:r>
        <w:t xml:space="preserve">All Homes shall have: </w:t>
      </w:r>
    </w:p>
    <w:p w14:paraId="4292B036" w14:textId="217FA75F" w:rsidR="007C308F" w:rsidRDefault="007C308F" w:rsidP="00894EF0">
      <w:pPr>
        <w:pStyle w:val="3BodyCopyMain"/>
        <w:numPr>
          <w:ilvl w:val="0"/>
          <w:numId w:val="11"/>
        </w:numPr>
        <w:spacing w:line="276" w:lineRule="auto"/>
      </w:pPr>
      <w:r>
        <w:t xml:space="preserve">•Sufficient bins will be provided for a normal household's use, depending on the size of the Home. </w:t>
      </w:r>
    </w:p>
    <w:p w14:paraId="107ED89E" w14:textId="5C98EBCD" w:rsidR="007C308F" w:rsidRDefault="007C308F" w:rsidP="00894EF0">
      <w:pPr>
        <w:pStyle w:val="3BodyCopyMain"/>
        <w:numPr>
          <w:ilvl w:val="0"/>
          <w:numId w:val="11"/>
        </w:numPr>
        <w:spacing w:line="276" w:lineRule="auto"/>
      </w:pPr>
      <w:r>
        <w:t>•Recycling and refuse bins will be left clean and empty</w:t>
      </w:r>
    </w:p>
    <w:p w14:paraId="05682B73" w14:textId="10BFEAA5" w:rsidR="006118FD" w:rsidRDefault="00906B9A" w:rsidP="00906B9A">
      <w:pPr>
        <w:pStyle w:val="3BodyCopyMain"/>
      </w:pPr>
      <w:r>
        <w:t>.</w:t>
      </w:r>
    </w:p>
    <w:p w14:paraId="08579659" w14:textId="33F53A76" w:rsidR="00906B9A" w:rsidRDefault="007C308F" w:rsidP="00EC2C50">
      <w:pPr>
        <w:pStyle w:val="2SectionHeader"/>
        <w:numPr>
          <w:ilvl w:val="0"/>
          <w:numId w:val="2"/>
        </w:numPr>
        <w:rPr>
          <w:lang w:eastAsia="en-GB"/>
        </w:rPr>
      </w:pPr>
      <w:r>
        <w:rPr>
          <w:lang w:eastAsia="en-GB"/>
        </w:rPr>
        <w:t xml:space="preserve">Internal Property Standards </w:t>
      </w:r>
    </w:p>
    <w:p w14:paraId="75128E84" w14:textId="77777777" w:rsidR="007C308F" w:rsidRPr="007C308F" w:rsidRDefault="007C308F" w:rsidP="007C308F">
      <w:pPr>
        <w:spacing w:line="276" w:lineRule="auto"/>
        <w:rPr>
          <w:b/>
        </w:rPr>
      </w:pPr>
      <w:r w:rsidRPr="007C308F">
        <w:rPr>
          <w:b/>
        </w:rPr>
        <w:t xml:space="preserve">3.1. Doors </w:t>
      </w:r>
    </w:p>
    <w:p w14:paraId="6515AAA3" w14:textId="22569818" w:rsidR="007C308F" w:rsidRPr="00D31F77" w:rsidRDefault="007C308F" w:rsidP="007C308F">
      <w:pPr>
        <w:spacing w:line="276" w:lineRule="auto"/>
        <w:rPr>
          <w:rFonts w:cs="Segoe UI"/>
        </w:rPr>
      </w:pPr>
      <w:r w:rsidRPr="00D31F77">
        <w:rPr>
          <w:rFonts w:cs="Segoe UI"/>
        </w:rPr>
        <w:t xml:space="preserve">Doors shall meet the following standards: </w:t>
      </w:r>
    </w:p>
    <w:p w14:paraId="358AEE86" w14:textId="310A6614" w:rsidR="007C308F" w:rsidRPr="00D31F77" w:rsidRDefault="007C308F" w:rsidP="00D31F77">
      <w:pPr>
        <w:pStyle w:val="ListParagraph"/>
        <w:numPr>
          <w:ilvl w:val="0"/>
          <w:numId w:val="12"/>
        </w:numPr>
        <w:spacing w:line="276" w:lineRule="auto"/>
        <w:rPr>
          <w:rFonts w:ascii="Segoe UI" w:hAnsi="Segoe UI" w:cs="Segoe UI"/>
        </w:rPr>
      </w:pPr>
      <w:r w:rsidRPr="00D31F77">
        <w:rPr>
          <w:rFonts w:ascii="Segoe UI" w:hAnsi="Segoe UI" w:cs="Segoe UI"/>
        </w:rPr>
        <w:t xml:space="preserve">•External front (main entrance) doors and frames shall be of exterior grade quality and should be reasonably secure from unauthorised access. They shall have a rim night latch "Yale type", or where purpose made manufactured door has integral door locking mechanism. </w:t>
      </w:r>
    </w:p>
    <w:p w14:paraId="03A6DCFD" w14:textId="51AF65CA" w:rsidR="007C308F" w:rsidRPr="00D31F77" w:rsidRDefault="007C308F" w:rsidP="00D31F77">
      <w:pPr>
        <w:pStyle w:val="ListParagraph"/>
        <w:numPr>
          <w:ilvl w:val="0"/>
          <w:numId w:val="12"/>
        </w:numPr>
        <w:spacing w:line="276" w:lineRule="auto"/>
        <w:rPr>
          <w:rFonts w:ascii="Segoe UI" w:hAnsi="Segoe UI" w:cs="Segoe UI"/>
        </w:rPr>
      </w:pPr>
      <w:r w:rsidRPr="00D31F77">
        <w:rPr>
          <w:rFonts w:ascii="Segoe UI" w:hAnsi="Segoe UI" w:cs="Segoe UI"/>
        </w:rPr>
        <w:t>•All other external doors shall have a mortice lock or where purpose made manufactured door has integral door locking mechanism.</w:t>
      </w:r>
    </w:p>
    <w:p w14:paraId="3277C9EC" w14:textId="54356D3C" w:rsidR="007C308F" w:rsidRPr="00D31F77" w:rsidRDefault="007C308F" w:rsidP="00D31F77">
      <w:pPr>
        <w:pStyle w:val="ListParagraph"/>
        <w:numPr>
          <w:ilvl w:val="0"/>
          <w:numId w:val="12"/>
        </w:numPr>
        <w:spacing w:line="276" w:lineRule="auto"/>
        <w:rPr>
          <w:rFonts w:ascii="Segoe UI" w:hAnsi="Segoe UI" w:cs="Segoe UI"/>
        </w:rPr>
      </w:pPr>
      <w:r w:rsidRPr="00D31F77">
        <w:rPr>
          <w:rFonts w:ascii="Segoe UI" w:hAnsi="Segoe UI" w:cs="Segoe UI"/>
        </w:rPr>
        <w:t xml:space="preserve">•All external front doors shall open freely and be clearly numbered, </w:t>
      </w:r>
    </w:p>
    <w:p w14:paraId="28B8D6CB" w14:textId="79AFAEA8" w:rsidR="007C308F" w:rsidRPr="00D31F77" w:rsidRDefault="007C308F" w:rsidP="00D31F77">
      <w:pPr>
        <w:pStyle w:val="ListParagraph"/>
        <w:numPr>
          <w:ilvl w:val="0"/>
          <w:numId w:val="12"/>
        </w:numPr>
        <w:spacing w:line="276" w:lineRule="auto"/>
        <w:rPr>
          <w:rFonts w:ascii="Segoe UI" w:hAnsi="Segoe UI" w:cs="Segoe UI"/>
        </w:rPr>
      </w:pPr>
      <w:r w:rsidRPr="00D31F77">
        <w:rPr>
          <w:rFonts w:ascii="Segoe UI" w:hAnsi="Segoe UI" w:cs="Segoe UI"/>
        </w:rPr>
        <w:t xml:space="preserve">•If the external door is a fire-rated door, it should be checked to ensure that there is no damage and that it operates correctly. If defects, other than minor, are identified, the complete fire-rated door-set should be replaced. </w:t>
      </w:r>
    </w:p>
    <w:p w14:paraId="7D8556B0" w14:textId="653F2F7C" w:rsidR="007C308F" w:rsidRPr="00D31F77" w:rsidRDefault="007C308F" w:rsidP="00D31F77">
      <w:pPr>
        <w:pStyle w:val="ListParagraph"/>
        <w:numPr>
          <w:ilvl w:val="0"/>
          <w:numId w:val="12"/>
        </w:numPr>
        <w:spacing w:line="276" w:lineRule="auto"/>
        <w:rPr>
          <w:rFonts w:ascii="Segoe UI" w:hAnsi="Segoe UI" w:cs="Segoe UI"/>
        </w:rPr>
      </w:pPr>
      <w:r w:rsidRPr="00D31F77">
        <w:rPr>
          <w:rFonts w:ascii="Segoe UI" w:hAnsi="Segoe UI" w:cs="Segoe UI"/>
        </w:rPr>
        <w:lastRenderedPageBreak/>
        <w:t>•All internal doors shall open, close and fasten properly and have their keys removed, bathrooms and toilets should be provided with a courtesy latch.</w:t>
      </w:r>
    </w:p>
    <w:p w14:paraId="7A022F0F" w14:textId="45B9AEF9" w:rsidR="007C308F" w:rsidRPr="00D31F77" w:rsidRDefault="007C308F" w:rsidP="00D31F77">
      <w:pPr>
        <w:pStyle w:val="ListParagraph"/>
        <w:numPr>
          <w:ilvl w:val="0"/>
          <w:numId w:val="12"/>
        </w:numPr>
        <w:spacing w:line="276" w:lineRule="auto"/>
        <w:rPr>
          <w:rFonts w:ascii="Segoe UI" w:hAnsi="Segoe UI" w:cs="Segoe UI"/>
        </w:rPr>
      </w:pPr>
      <w:r w:rsidRPr="00D31F77">
        <w:rPr>
          <w:rFonts w:ascii="Segoe UI" w:hAnsi="Segoe UI" w:cs="Segoe UI"/>
        </w:rPr>
        <w:t>•All doors with glazing will be in good condition and if necessary, renewed to current British Standards.</w:t>
      </w:r>
    </w:p>
    <w:p w14:paraId="40D44D42" w14:textId="77777777" w:rsidR="007C308F" w:rsidRPr="00D31F77" w:rsidRDefault="007C308F" w:rsidP="007C308F">
      <w:pPr>
        <w:spacing w:line="276" w:lineRule="auto"/>
        <w:rPr>
          <w:rFonts w:cs="Segoe UI"/>
          <w:b/>
        </w:rPr>
      </w:pPr>
      <w:r w:rsidRPr="00D31F77">
        <w:rPr>
          <w:rFonts w:cs="Segoe UI"/>
          <w:b/>
        </w:rPr>
        <w:t xml:space="preserve">3.2. Staircases (where applicable) </w:t>
      </w:r>
    </w:p>
    <w:p w14:paraId="675CD4BC" w14:textId="3390D925" w:rsidR="007C308F" w:rsidRPr="00D31F77" w:rsidRDefault="007C308F" w:rsidP="007C308F">
      <w:pPr>
        <w:spacing w:line="276" w:lineRule="auto"/>
        <w:rPr>
          <w:rFonts w:cs="Segoe UI"/>
        </w:rPr>
      </w:pPr>
      <w:r w:rsidRPr="00D31F77">
        <w:rPr>
          <w:rFonts w:cs="Segoe UI"/>
        </w:rPr>
        <w:t xml:space="preserve">All staircases shall have: </w:t>
      </w:r>
    </w:p>
    <w:p w14:paraId="715CB7AC" w14:textId="75D84CEA" w:rsidR="007C308F" w:rsidRPr="00D31F77" w:rsidRDefault="007C308F" w:rsidP="007C308F">
      <w:pPr>
        <w:spacing w:line="276" w:lineRule="auto"/>
        <w:rPr>
          <w:rFonts w:cs="Segoe UI"/>
        </w:rPr>
      </w:pPr>
      <w:r w:rsidRPr="00D31F77">
        <w:rPr>
          <w:rFonts w:cs="Segoe UI"/>
        </w:rPr>
        <w:t xml:space="preserve">•A two-way light switch provided in all stairwells/hallways with more than one floor so that the light can be switched off/on from either floor or floors. </w:t>
      </w:r>
    </w:p>
    <w:p w14:paraId="330A026A" w14:textId="01E3D4B1" w:rsidR="007C308F" w:rsidRPr="00D31F77" w:rsidRDefault="007C308F" w:rsidP="007C308F">
      <w:pPr>
        <w:spacing w:line="276" w:lineRule="auto"/>
        <w:rPr>
          <w:rFonts w:cs="Segoe UI"/>
        </w:rPr>
      </w:pPr>
      <w:r w:rsidRPr="00D31F77">
        <w:rPr>
          <w:rFonts w:cs="Segoe UI"/>
        </w:rPr>
        <w:t xml:space="preserve">•Staircases and handrails will be safe and secure and meet building regulations. Where open tread staircases or those with no balustrade and spindles are found these will be filled in. </w:t>
      </w:r>
    </w:p>
    <w:p w14:paraId="220B7BAB" w14:textId="77777777" w:rsidR="007C308F" w:rsidRPr="00D31F77" w:rsidRDefault="007C308F" w:rsidP="007C308F">
      <w:pPr>
        <w:spacing w:line="276" w:lineRule="auto"/>
        <w:rPr>
          <w:rFonts w:cs="Segoe UI"/>
          <w:b/>
        </w:rPr>
      </w:pPr>
      <w:r w:rsidRPr="00D31F77">
        <w:rPr>
          <w:rFonts w:cs="Segoe UI"/>
          <w:b/>
        </w:rPr>
        <w:t xml:space="preserve">3.3. Walls and Ceilings </w:t>
      </w:r>
    </w:p>
    <w:p w14:paraId="2D941CD3" w14:textId="77777777" w:rsidR="007C308F" w:rsidRPr="00D31F77" w:rsidRDefault="007C308F" w:rsidP="007C308F">
      <w:pPr>
        <w:spacing w:line="276" w:lineRule="auto"/>
        <w:rPr>
          <w:rFonts w:cs="Segoe UI"/>
        </w:rPr>
      </w:pPr>
      <w:r w:rsidRPr="00D31F77">
        <w:rPr>
          <w:rFonts w:cs="Segoe UI"/>
        </w:rPr>
        <w:t xml:space="preserve">3.3.1. Dampness </w:t>
      </w:r>
    </w:p>
    <w:p w14:paraId="166151BD" w14:textId="6C332E1B" w:rsidR="007C308F" w:rsidRPr="00D31F77" w:rsidRDefault="007C308F" w:rsidP="007C308F">
      <w:pPr>
        <w:spacing w:line="276" w:lineRule="auto"/>
        <w:rPr>
          <w:rFonts w:cs="Segoe UI"/>
        </w:rPr>
      </w:pPr>
      <w:r w:rsidRPr="00D31F77">
        <w:rPr>
          <w:rFonts w:cs="Segoe UI"/>
        </w:rPr>
        <w:t xml:space="preserve">•All homes shall be free from damp and mould. </w:t>
      </w:r>
    </w:p>
    <w:p w14:paraId="2E89778F" w14:textId="77777777" w:rsidR="007C308F" w:rsidRPr="00D31F77" w:rsidRDefault="007C308F" w:rsidP="007C308F">
      <w:pPr>
        <w:spacing w:line="276" w:lineRule="auto"/>
        <w:rPr>
          <w:rFonts w:cs="Segoe UI"/>
        </w:rPr>
      </w:pPr>
      <w:r w:rsidRPr="00D31F77">
        <w:rPr>
          <w:rFonts w:cs="Segoe UI"/>
        </w:rPr>
        <w:t xml:space="preserve">3.3.2. Plaster </w:t>
      </w:r>
    </w:p>
    <w:p w14:paraId="5A1831E7" w14:textId="5A14D354" w:rsidR="007C308F" w:rsidRPr="00D31F77" w:rsidRDefault="007C308F" w:rsidP="007C308F">
      <w:pPr>
        <w:spacing w:line="276" w:lineRule="auto"/>
        <w:rPr>
          <w:rFonts w:cs="Segoe UI"/>
        </w:rPr>
      </w:pPr>
      <w:r w:rsidRPr="00D31F77">
        <w:rPr>
          <w:rFonts w:cs="Segoe UI"/>
        </w:rPr>
        <w:t>•All plaster shall be sound and show no movement when examined. Where loose plaster is found it will be removed and made good ready for decoration.</w:t>
      </w:r>
    </w:p>
    <w:p w14:paraId="6D3F4F3F" w14:textId="77777777" w:rsidR="007C308F" w:rsidRPr="00D31F77" w:rsidRDefault="007C308F" w:rsidP="007C308F">
      <w:pPr>
        <w:spacing w:line="276" w:lineRule="auto"/>
        <w:rPr>
          <w:rFonts w:cs="Segoe UI"/>
        </w:rPr>
      </w:pPr>
      <w:r w:rsidRPr="00D31F77">
        <w:rPr>
          <w:rFonts w:cs="Segoe UI"/>
        </w:rPr>
        <w:t xml:space="preserve">3.3.3. Decoration </w:t>
      </w:r>
    </w:p>
    <w:p w14:paraId="3784AC0A" w14:textId="1E06B7F9" w:rsidR="007C308F" w:rsidRPr="00D31F77" w:rsidRDefault="007C308F" w:rsidP="007C308F">
      <w:pPr>
        <w:spacing w:line="276" w:lineRule="auto"/>
        <w:rPr>
          <w:rFonts w:cs="Segoe UI"/>
        </w:rPr>
      </w:pPr>
      <w:r w:rsidRPr="00D31F77">
        <w:rPr>
          <w:rFonts w:cs="Segoe UI"/>
        </w:rPr>
        <w:t xml:space="preserve">•Walls and ceiling finishes will be left fit to receive a decorative finish.  Decorations will only be provided in the following </w:t>
      </w:r>
      <w:proofErr w:type="gramStart"/>
      <w:r w:rsidRPr="00D31F77">
        <w:rPr>
          <w:rFonts w:cs="Segoe UI"/>
        </w:rPr>
        <w:t>cases;</w:t>
      </w:r>
      <w:proofErr w:type="gramEnd"/>
    </w:p>
    <w:p w14:paraId="6B681A85" w14:textId="0DD2601F" w:rsidR="007C308F" w:rsidRPr="00D31F77" w:rsidRDefault="007C308F" w:rsidP="007C308F">
      <w:pPr>
        <w:spacing w:line="276" w:lineRule="auto"/>
        <w:rPr>
          <w:rFonts w:cs="Segoe UI"/>
        </w:rPr>
      </w:pPr>
      <w:r w:rsidRPr="00D31F77">
        <w:rPr>
          <w:rFonts w:cs="Segoe UI"/>
        </w:rPr>
        <w:t>•In kitchens and bathrooms where the installation of a complete kitchen and bathroom are undertaken</w:t>
      </w:r>
    </w:p>
    <w:p w14:paraId="6C46037F" w14:textId="5A571A16" w:rsidR="007C308F" w:rsidRPr="00D31F77" w:rsidRDefault="007C308F" w:rsidP="007C308F">
      <w:pPr>
        <w:spacing w:line="276" w:lineRule="auto"/>
        <w:rPr>
          <w:rFonts w:cs="Segoe UI"/>
        </w:rPr>
      </w:pPr>
      <w:r w:rsidRPr="00D31F77">
        <w:rPr>
          <w:rFonts w:cs="Segoe UI"/>
        </w:rPr>
        <w:t xml:space="preserve">•On an exceptional basis for </w:t>
      </w:r>
      <w:proofErr w:type="gramStart"/>
      <w:r w:rsidRPr="00D31F77">
        <w:rPr>
          <w:rFonts w:cs="Segoe UI"/>
        </w:rPr>
        <w:t>example;</w:t>
      </w:r>
      <w:proofErr w:type="gramEnd"/>
      <w:r w:rsidRPr="00D31F77">
        <w:rPr>
          <w:rFonts w:cs="Segoe UI"/>
        </w:rPr>
        <w:t xml:space="preserve"> in a very poor condition, cigarette staining and odours, graffiti/murals on walls, fire damage, bad mould and damp staining</w:t>
      </w:r>
    </w:p>
    <w:p w14:paraId="24D49888" w14:textId="025D9BC4" w:rsidR="007C308F" w:rsidRPr="00D31F77" w:rsidRDefault="007C308F" w:rsidP="007C308F">
      <w:pPr>
        <w:spacing w:line="276" w:lineRule="auto"/>
        <w:rPr>
          <w:rFonts w:cs="Segoe UI"/>
        </w:rPr>
      </w:pPr>
      <w:r w:rsidRPr="00D31F77">
        <w:rPr>
          <w:rFonts w:cs="Segoe UI"/>
        </w:rPr>
        <w:t>•All nails and screws will be removed from walls and made good</w:t>
      </w:r>
    </w:p>
    <w:p w14:paraId="2AE03724" w14:textId="710B795C" w:rsidR="007C308F" w:rsidRPr="00D31F77" w:rsidRDefault="007C308F" w:rsidP="007C308F">
      <w:pPr>
        <w:spacing w:line="276" w:lineRule="auto"/>
        <w:rPr>
          <w:rFonts w:cs="Segoe UI"/>
        </w:rPr>
      </w:pPr>
      <w:r w:rsidRPr="00D31F77">
        <w:rPr>
          <w:rFonts w:cs="Segoe UI"/>
        </w:rPr>
        <w:t>•All missing/defective sections of skirting board will be replaced</w:t>
      </w:r>
    </w:p>
    <w:p w14:paraId="5D74CE8A" w14:textId="3F655BDB" w:rsidR="007C308F" w:rsidRPr="00D31F77" w:rsidRDefault="007C308F" w:rsidP="007C308F">
      <w:pPr>
        <w:spacing w:line="276" w:lineRule="auto"/>
        <w:rPr>
          <w:rFonts w:cs="Segoe UI"/>
        </w:rPr>
      </w:pPr>
      <w:r w:rsidRPr="00D31F77">
        <w:rPr>
          <w:rFonts w:cs="Segoe UI"/>
        </w:rPr>
        <w:t xml:space="preserve">•Where minor decorations are needed in rooms, a decorations allowance will be offered to the resident on a </w:t>
      </w:r>
      <w:proofErr w:type="gramStart"/>
      <w:r w:rsidRPr="00D31F77">
        <w:rPr>
          <w:rFonts w:cs="Segoe UI"/>
        </w:rPr>
        <w:t>room by room</w:t>
      </w:r>
      <w:proofErr w:type="gramEnd"/>
      <w:r w:rsidRPr="00D31F77">
        <w:rPr>
          <w:rFonts w:cs="Segoe UI"/>
        </w:rPr>
        <w:t xml:space="preserve"> basis</w:t>
      </w:r>
    </w:p>
    <w:p w14:paraId="65246876" w14:textId="77777777" w:rsidR="007C308F" w:rsidRPr="00D31F77" w:rsidRDefault="007C308F" w:rsidP="007C308F">
      <w:pPr>
        <w:spacing w:line="276" w:lineRule="auto"/>
        <w:rPr>
          <w:rFonts w:cs="Segoe UI"/>
          <w:b/>
        </w:rPr>
      </w:pPr>
      <w:r w:rsidRPr="00D31F77">
        <w:rPr>
          <w:rFonts w:cs="Segoe UI"/>
          <w:b/>
        </w:rPr>
        <w:t xml:space="preserve">3.4. Windows/Glazing </w:t>
      </w:r>
    </w:p>
    <w:p w14:paraId="274475DA" w14:textId="268DDE8B" w:rsidR="007C308F" w:rsidRPr="00D31F77" w:rsidRDefault="007C308F" w:rsidP="007C308F">
      <w:pPr>
        <w:spacing w:line="276" w:lineRule="auto"/>
        <w:rPr>
          <w:rFonts w:cs="Segoe UI"/>
        </w:rPr>
      </w:pPr>
      <w:r w:rsidRPr="00D31F77">
        <w:rPr>
          <w:rFonts w:cs="Segoe UI"/>
        </w:rPr>
        <w:t xml:space="preserve">The following requirements shall apply to windows and glazing: </w:t>
      </w:r>
    </w:p>
    <w:p w14:paraId="6534676D" w14:textId="6F75265E" w:rsidR="007C308F" w:rsidRPr="00D31F77" w:rsidRDefault="007C308F" w:rsidP="007C308F">
      <w:pPr>
        <w:spacing w:line="276" w:lineRule="auto"/>
        <w:rPr>
          <w:rFonts w:cs="Segoe UI"/>
        </w:rPr>
      </w:pPr>
      <w:r w:rsidRPr="00D31F77">
        <w:rPr>
          <w:rFonts w:cs="Segoe UI"/>
        </w:rPr>
        <w:t xml:space="preserve">•Glazing will be in </w:t>
      </w:r>
      <w:r w:rsidR="00E15EF0">
        <w:rPr>
          <w:rFonts w:cs="Segoe UI"/>
        </w:rPr>
        <w:t>double glazed (planning permitting)</w:t>
      </w:r>
      <w:r w:rsidRPr="00D31F77">
        <w:rPr>
          <w:rFonts w:cs="Segoe UI"/>
        </w:rPr>
        <w:t xml:space="preserve"> and if renewed will meet current British Standards. </w:t>
      </w:r>
    </w:p>
    <w:p w14:paraId="48FE4B11" w14:textId="56608794" w:rsidR="007C308F" w:rsidRPr="00D31F77" w:rsidRDefault="007C308F" w:rsidP="007C308F">
      <w:pPr>
        <w:spacing w:line="276" w:lineRule="auto"/>
        <w:rPr>
          <w:rFonts w:cs="Segoe UI"/>
        </w:rPr>
      </w:pPr>
      <w:r w:rsidRPr="00D31F77">
        <w:rPr>
          <w:rFonts w:cs="Segoe UI"/>
        </w:rPr>
        <w:t>•Windows will be free of rot or decay, able to be opened and closed securely</w:t>
      </w:r>
    </w:p>
    <w:p w14:paraId="3A52E1D1" w14:textId="63CC5F56" w:rsidR="007C308F" w:rsidRPr="00D31F77" w:rsidRDefault="007C308F" w:rsidP="007C308F">
      <w:pPr>
        <w:spacing w:line="276" w:lineRule="auto"/>
        <w:rPr>
          <w:rFonts w:cs="Segoe UI"/>
        </w:rPr>
      </w:pPr>
      <w:r w:rsidRPr="00D31F77">
        <w:rPr>
          <w:rFonts w:cs="Segoe UI"/>
        </w:rPr>
        <w:t xml:space="preserve">•Where window locks exist, these will be </w:t>
      </w:r>
      <w:proofErr w:type="gramStart"/>
      <w:r w:rsidRPr="00D31F77">
        <w:rPr>
          <w:rFonts w:cs="Segoe UI"/>
        </w:rPr>
        <w:t>working</w:t>
      </w:r>
      <w:proofErr w:type="gramEnd"/>
      <w:r w:rsidRPr="00D31F77">
        <w:rPr>
          <w:rFonts w:cs="Segoe UI"/>
        </w:rPr>
        <w:t xml:space="preserve"> and keys will be issued </w:t>
      </w:r>
      <w:r w:rsidR="009A0D1D">
        <w:rPr>
          <w:rFonts w:cs="Segoe UI"/>
        </w:rPr>
        <w:t>for</w:t>
      </w:r>
      <w:r w:rsidR="009A0D1D" w:rsidRPr="00D31F77">
        <w:rPr>
          <w:rFonts w:cs="Segoe UI"/>
        </w:rPr>
        <w:t xml:space="preserve"> </w:t>
      </w:r>
      <w:r w:rsidRPr="00D31F77">
        <w:rPr>
          <w:rFonts w:cs="Segoe UI"/>
        </w:rPr>
        <w:t>them</w:t>
      </w:r>
    </w:p>
    <w:p w14:paraId="354C9EBB" w14:textId="11CD25A5" w:rsidR="007C308F" w:rsidRPr="00D31F77" w:rsidRDefault="007C308F" w:rsidP="007C308F">
      <w:pPr>
        <w:spacing w:line="276" w:lineRule="auto"/>
        <w:rPr>
          <w:rFonts w:cs="Segoe UI"/>
        </w:rPr>
      </w:pPr>
      <w:r w:rsidRPr="00D31F77">
        <w:rPr>
          <w:rFonts w:cs="Segoe UI"/>
        </w:rPr>
        <w:t>•Wi</w:t>
      </w:r>
      <w:r w:rsidR="009A0D1D">
        <w:rPr>
          <w:rFonts w:cs="Segoe UI"/>
        </w:rPr>
        <w:t>n</w:t>
      </w:r>
      <w:r w:rsidRPr="00D31F77">
        <w:rPr>
          <w:rFonts w:cs="Segoe UI"/>
        </w:rPr>
        <w:t xml:space="preserve">dow restrictors with manual override function will be fitted where practicable </w:t>
      </w:r>
    </w:p>
    <w:p w14:paraId="577229D3" w14:textId="77777777" w:rsidR="007C308F" w:rsidRPr="00D31F77" w:rsidRDefault="007C308F" w:rsidP="007C308F">
      <w:pPr>
        <w:spacing w:line="276" w:lineRule="auto"/>
        <w:rPr>
          <w:rFonts w:cs="Segoe UI"/>
          <w:b/>
        </w:rPr>
      </w:pPr>
      <w:r w:rsidRPr="00D31F77">
        <w:rPr>
          <w:rFonts w:cs="Segoe UI"/>
          <w:b/>
        </w:rPr>
        <w:t>3.5. Heating and Electrical Systems</w:t>
      </w:r>
    </w:p>
    <w:p w14:paraId="1C323A1F" w14:textId="7C4DD510" w:rsidR="007C308F" w:rsidRPr="00D31F77" w:rsidRDefault="007C308F" w:rsidP="007C308F">
      <w:pPr>
        <w:spacing w:line="276" w:lineRule="auto"/>
        <w:rPr>
          <w:rFonts w:cs="Segoe UI"/>
        </w:rPr>
      </w:pPr>
      <w:r w:rsidRPr="00D31F77">
        <w:rPr>
          <w:rFonts w:cs="Segoe UI"/>
        </w:rPr>
        <w:t>•A source of heating will be provided</w:t>
      </w:r>
      <w:r w:rsidR="00BA06B6">
        <w:rPr>
          <w:rFonts w:cs="Segoe UI"/>
        </w:rPr>
        <w:t>.</w:t>
      </w:r>
    </w:p>
    <w:p w14:paraId="021822B7" w14:textId="6B463E7D" w:rsidR="007C308F" w:rsidRPr="00D31F77" w:rsidRDefault="007C308F" w:rsidP="007C308F">
      <w:pPr>
        <w:spacing w:line="276" w:lineRule="auto"/>
        <w:rPr>
          <w:rFonts w:cs="Segoe UI"/>
        </w:rPr>
      </w:pPr>
      <w:r w:rsidRPr="00D31F77">
        <w:rPr>
          <w:rFonts w:cs="Segoe UI"/>
        </w:rPr>
        <w:lastRenderedPageBreak/>
        <w:t>•Registered Gas Safe Engineers will test gas installations and ensure pipework is checked, complete a tightness test to ensure the system is safe and issue a safety certificate.</w:t>
      </w:r>
    </w:p>
    <w:p w14:paraId="414EBEF9" w14:textId="4C7AF000" w:rsidR="007C308F" w:rsidRPr="00D31F77" w:rsidRDefault="007C308F" w:rsidP="007C308F">
      <w:pPr>
        <w:spacing w:line="276" w:lineRule="auto"/>
        <w:rPr>
          <w:rFonts w:cs="Segoe UI"/>
        </w:rPr>
      </w:pPr>
      <w:r w:rsidRPr="00D31F77">
        <w:rPr>
          <w:rFonts w:cs="Segoe UI"/>
        </w:rPr>
        <w:t xml:space="preserve">•All Homes shall have a current NICEIC or NAPIT electrical safety report. This report must have no items marked as requiring urgent attention or investigation. </w:t>
      </w:r>
    </w:p>
    <w:p w14:paraId="17B83B87" w14:textId="29F93BD8" w:rsidR="007C308F" w:rsidRPr="00D31F77" w:rsidRDefault="007C308F" w:rsidP="007C308F">
      <w:pPr>
        <w:spacing w:line="276" w:lineRule="auto"/>
        <w:rPr>
          <w:rFonts w:cs="Segoe UI"/>
        </w:rPr>
      </w:pPr>
      <w:r w:rsidRPr="00D31F77">
        <w:rPr>
          <w:rFonts w:cs="Segoe UI"/>
        </w:rPr>
        <w:t>•A</w:t>
      </w:r>
      <w:r w:rsidR="00BA06B6">
        <w:rPr>
          <w:rFonts w:cs="Segoe UI"/>
        </w:rPr>
        <w:t>n adequate</w:t>
      </w:r>
      <w:r w:rsidRPr="00D31F77">
        <w:rPr>
          <w:rFonts w:cs="Segoe UI"/>
        </w:rPr>
        <w:t xml:space="preserve"> number of sockets will be available, and the following shall be appropriately spaced: </w:t>
      </w:r>
    </w:p>
    <w:p w14:paraId="044CAA36" w14:textId="469D81E5" w:rsidR="007C308F" w:rsidRPr="00D31F77" w:rsidRDefault="007C308F" w:rsidP="007C308F">
      <w:pPr>
        <w:spacing w:line="276" w:lineRule="auto"/>
        <w:rPr>
          <w:rFonts w:cs="Segoe UI"/>
        </w:rPr>
      </w:pPr>
      <w:r w:rsidRPr="00D31F77">
        <w:rPr>
          <w:rFonts w:cs="Segoe UI"/>
        </w:rPr>
        <w:t xml:space="preserve">•Living room. 2 double sockets as a minimum </w:t>
      </w:r>
    </w:p>
    <w:p w14:paraId="59E08774" w14:textId="6D9B0D9C" w:rsidR="007C308F" w:rsidRPr="00D31F77" w:rsidRDefault="007C308F" w:rsidP="007C308F">
      <w:pPr>
        <w:spacing w:line="276" w:lineRule="auto"/>
        <w:rPr>
          <w:rFonts w:cs="Segoe UI"/>
        </w:rPr>
      </w:pPr>
      <w:r w:rsidRPr="00D31F77">
        <w:rPr>
          <w:rFonts w:cs="Segoe UI"/>
        </w:rPr>
        <w:t xml:space="preserve">•Double bedrooms. 1 double sockets as a minimum </w:t>
      </w:r>
    </w:p>
    <w:p w14:paraId="046868DF" w14:textId="21065B0E" w:rsidR="007C308F" w:rsidRPr="00D31F77" w:rsidRDefault="007C308F" w:rsidP="007C308F">
      <w:pPr>
        <w:spacing w:line="276" w:lineRule="auto"/>
        <w:rPr>
          <w:rFonts w:cs="Segoe UI"/>
        </w:rPr>
      </w:pPr>
      <w:r w:rsidRPr="00D31F77">
        <w:rPr>
          <w:rFonts w:cs="Segoe UI"/>
        </w:rPr>
        <w:t xml:space="preserve">•Single bedrooms. 1 double socket as a minimum </w:t>
      </w:r>
    </w:p>
    <w:p w14:paraId="74F6A803" w14:textId="4A8E450D" w:rsidR="007C308F" w:rsidRPr="00D31F77" w:rsidRDefault="007C308F" w:rsidP="007C308F">
      <w:pPr>
        <w:spacing w:line="276" w:lineRule="auto"/>
        <w:rPr>
          <w:rFonts w:cs="Segoe UI"/>
        </w:rPr>
      </w:pPr>
      <w:r w:rsidRPr="00D31F77">
        <w:rPr>
          <w:rFonts w:cs="Segoe UI"/>
        </w:rPr>
        <w:t xml:space="preserve">•Kitchen. 2 double sockets at worktop height as a minimum, 1 socket for a fridge and one socket for a washing machine </w:t>
      </w:r>
    </w:p>
    <w:p w14:paraId="7F9684B7" w14:textId="060FAD1B" w:rsidR="007C308F" w:rsidRPr="00D31F77" w:rsidRDefault="007C308F" w:rsidP="007C308F">
      <w:pPr>
        <w:spacing w:line="276" w:lineRule="auto"/>
        <w:rPr>
          <w:rFonts w:cs="Segoe UI"/>
        </w:rPr>
      </w:pPr>
      <w:r w:rsidRPr="00D31F77">
        <w:rPr>
          <w:rFonts w:cs="Segoe UI"/>
        </w:rPr>
        <w:t>•It is the tenant’s responsibility to arrange for the connection of gas and electricity supplies, and in some cases the meter(s) too.</w:t>
      </w:r>
    </w:p>
    <w:p w14:paraId="4C6E69F9" w14:textId="77777777" w:rsidR="007C308F" w:rsidRPr="00D31F77" w:rsidRDefault="007C308F" w:rsidP="007C308F">
      <w:pPr>
        <w:spacing w:line="276" w:lineRule="auto"/>
        <w:rPr>
          <w:rFonts w:cs="Segoe UI"/>
          <w:b/>
        </w:rPr>
      </w:pPr>
      <w:r w:rsidRPr="00D31F77">
        <w:rPr>
          <w:rFonts w:cs="Segoe UI"/>
          <w:b/>
        </w:rPr>
        <w:t xml:space="preserve">3.6. Fire Safety </w:t>
      </w:r>
    </w:p>
    <w:p w14:paraId="4D8ED397" w14:textId="154BA1A4" w:rsidR="007C308F" w:rsidRPr="00D31F77" w:rsidRDefault="007C308F" w:rsidP="007C308F">
      <w:pPr>
        <w:spacing w:line="276" w:lineRule="auto"/>
        <w:rPr>
          <w:rFonts w:cs="Segoe UI"/>
        </w:rPr>
      </w:pPr>
      <w:r w:rsidRPr="00D31F77">
        <w:rPr>
          <w:rFonts w:cs="Segoe UI"/>
        </w:rPr>
        <w:t xml:space="preserve">The following standards shall apply: </w:t>
      </w:r>
    </w:p>
    <w:p w14:paraId="7DEC4886" w14:textId="42997D80" w:rsidR="007C308F" w:rsidRPr="00D31F77" w:rsidRDefault="007C308F" w:rsidP="007C308F">
      <w:pPr>
        <w:spacing w:line="276" w:lineRule="auto"/>
        <w:rPr>
          <w:rFonts w:cs="Segoe UI"/>
        </w:rPr>
      </w:pPr>
      <w:r w:rsidRPr="00D31F77">
        <w:rPr>
          <w:rFonts w:cs="Segoe UI"/>
        </w:rPr>
        <w:t>•All front doors to flats which lead off a communal hallway shall be half hour fire resistant doors</w:t>
      </w:r>
      <w:r w:rsidR="009A0D1D">
        <w:rPr>
          <w:rFonts w:cs="Segoe UI"/>
        </w:rPr>
        <w:t>.</w:t>
      </w:r>
    </w:p>
    <w:p w14:paraId="6686FF78" w14:textId="51EA3185" w:rsidR="007C308F" w:rsidRPr="00D31F77" w:rsidRDefault="007C308F" w:rsidP="007C308F">
      <w:pPr>
        <w:spacing w:line="276" w:lineRule="auto"/>
        <w:rPr>
          <w:rFonts w:cs="Segoe UI"/>
        </w:rPr>
      </w:pPr>
      <w:r w:rsidRPr="00D31F77">
        <w:rPr>
          <w:rFonts w:cs="Segoe UI"/>
        </w:rPr>
        <w:t>•Internal fire doors will be fitted where applicable</w:t>
      </w:r>
    </w:p>
    <w:p w14:paraId="75388018" w14:textId="28A9B668" w:rsidR="007C308F" w:rsidRPr="00D31F77" w:rsidRDefault="007C308F" w:rsidP="007C308F">
      <w:pPr>
        <w:spacing w:line="276" w:lineRule="auto"/>
        <w:rPr>
          <w:rFonts w:cs="Segoe UI"/>
        </w:rPr>
      </w:pPr>
      <w:r w:rsidRPr="00D31F77">
        <w:rPr>
          <w:rFonts w:cs="Segoe UI"/>
        </w:rPr>
        <w:t>•All properties will be fitted with a smoke/heat detector</w:t>
      </w:r>
    </w:p>
    <w:p w14:paraId="3BCE9023" w14:textId="4162ACF8" w:rsidR="007C308F" w:rsidRPr="00D31F77" w:rsidRDefault="007C308F" w:rsidP="007C308F">
      <w:pPr>
        <w:spacing w:line="276" w:lineRule="auto"/>
        <w:rPr>
          <w:rFonts w:cs="Segoe UI"/>
        </w:rPr>
      </w:pPr>
      <w:r w:rsidRPr="00D31F77">
        <w:rPr>
          <w:rFonts w:cs="Segoe UI"/>
        </w:rPr>
        <w:t>•All properties will be fitted with a carbon monoxide detector where a gas installation is present.</w:t>
      </w:r>
    </w:p>
    <w:p w14:paraId="06705981" w14:textId="69FEDFD8" w:rsidR="007C308F" w:rsidRPr="00D31F77" w:rsidRDefault="007C308F" w:rsidP="007C308F">
      <w:pPr>
        <w:spacing w:line="276" w:lineRule="auto"/>
        <w:rPr>
          <w:rFonts w:cs="Segoe UI"/>
          <w:b/>
        </w:rPr>
      </w:pPr>
      <w:r w:rsidRPr="00D31F77">
        <w:rPr>
          <w:rFonts w:cs="Segoe UI"/>
          <w:b/>
        </w:rPr>
        <w:t xml:space="preserve">3.7. Asbestos </w:t>
      </w:r>
    </w:p>
    <w:p w14:paraId="2EAB535B" w14:textId="48B30377" w:rsidR="007C308F" w:rsidRPr="00D31F77" w:rsidRDefault="007C308F" w:rsidP="007C308F">
      <w:pPr>
        <w:spacing w:line="276" w:lineRule="auto"/>
        <w:rPr>
          <w:rFonts w:cs="Segoe UI"/>
        </w:rPr>
      </w:pPr>
      <w:r w:rsidRPr="00D31F77">
        <w:rPr>
          <w:rFonts w:cs="Segoe UI"/>
        </w:rPr>
        <w:t>•Any asbestos identified within the property will have been made safe in accordance with our policy.  Incoming tenants will be provided with specific advice and guidance regarding Asbestos Containing Materials as they relate to the individual property.</w:t>
      </w:r>
    </w:p>
    <w:p w14:paraId="42279B2D" w14:textId="4E0BCD7F" w:rsidR="00680580" w:rsidRPr="00D31F77" w:rsidRDefault="007C308F" w:rsidP="00EC2C50">
      <w:pPr>
        <w:pStyle w:val="2SectionHeader"/>
        <w:numPr>
          <w:ilvl w:val="1"/>
          <w:numId w:val="3"/>
        </w:numPr>
      </w:pPr>
      <w:r w:rsidRPr="00D31F77">
        <w:t>Room Standards</w:t>
      </w:r>
    </w:p>
    <w:p w14:paraId="70D2C3A3" w14:textId="77777777" w:rsidR="007C308F" w:rsidRPr="00D31F77" w:rsidRDefault="007C308F" w:rsidP="007C308F">
      <w:pPr>
        <w:autoSpaceDE w:val="0"/>
        <w:autoSpaceDN w:val="0"/>
        <w:adjustRightInd w:val="0"/>
        <w:spacing w:after="0" w:line="240" w:lineRule="auto"/>
        <w:rPr>
          <w:rFonts w:cs="Segoe UI"/>
          <w:color w:val="000000" w:themeColor="text1"/>
          <w:lang w:eastAsia="en-GB"/>
        </w:rPr>
      </w:pPr>
      <w:r w:rsidRPr="00D31F77">
        <w:rPr>
          <w:rFonts w:cs="Segoe UI"/>
          <w:color w:val="000000" w:themeColor="text1"/>
          <w:lang w:eastAsia="en-GB"/>
        </w:rPr>
        <w:t>4.1. General</w:t>
      </w:r>
    </w:p>
    <w:p w14:paraId="60A834AE" w14:textId="77777777" w:rsidR="007C308F" w:rsidRPr="00D31F77" w:rsidRDefault="007C308F" w:rsidP="00D31F77">
      <w:pPr>
        <w:pStyle w:val="ListParagraph"/>
        <w:numPr>
          <w:ilvl w:val="0"/>
          <w:numId w:val="13"/>
        </w:numPr>
        <w:autoSpaceDE w:val="0"/>
        <w:autoSpaceDN w:val="0"/>
        <w:adjustRightInd w:val="0"/>
        <w:spacing w:after="0" w:line="276" w:lineRule="auto"/>
        <w:rPr>
          <w:rFonts w:ascii="Segoe UI" w:hAnsi="Segoe UI" w:cs="Segoe UI"/>
          <w:b/>
          <w:color w:val="000000" w:themeColor="text1"/>
          <w:lang w:eastAsia="en-GB"/>
        </w:rPr>
      </w:pPr>
      <w:r w:rsidRPr="00D31F77">
        <w:rPr>
          <w:rFonts w:ascii="Segoe UI" w:hAnsi="Segoe UI" w:cs="Segoe UI"/>
          <w:b/>
          <w:color w:val="000000" w:themeColor="text1"/>
          <w:lang w:eastAsia="en-GB"/>
        </w:rPr>
        <w:t>4.1.1. Flooring</w:t>
      </w:r>
    </w:p>
    <w:p w14:paraId="218A46B8" w14:textId="5D66C4AB" w:rsidR="007C308F" w:rsidRPr="00D31F77" w:rsidRDefault="007C308F" w:rsidP="00D31F77">
      <w:pPr>
        <w:pStyle w:val="ListParagraph"/>
        <w:numPr>
          <w:ilvl w:val="0"/>
          <w:numId w:val="13"/>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Sub Floors will be in a sound state to receive floor coverings</w:t>
      </w:r>
    </w:p>
    <w:p w14:paraId="1B76DBC5" w14:textId="61EE09B3" w:rsidR="007C308F" w:rsidRPr="00D31F77" w:rsidRDefault="007C308F" w:rsidP="00D31F77">
      <w:pPr>
        <w:pStyle w:val="ListParagraph"/>
        <w:numPr>
          <w:ilvl w:val="0"/>
          <w:numId w:val="13"/>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Any form of wood rot/infestation will be fully treated/removed</w:t>
      </w:r>
    </w:p>
    <w:p w14:paraId="74D0492A" w14:textId="0BA9BB8E" w:rsidR="007C308F" w:rsidRPr="00D31F77" w:rsidRDefault="007C308F" w:rsidP="00D31F77">
      <w:pPr>
        <w:pStyle w:val="ListParagraph"/>
        <w:numPr>
          <w:ilvl w:val="0"/>
          <w:numId w:val="13"/>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All floorboards will be secured and free from excessive splits.  All raised nail heads and staples will be removed ready for tenant’s floor covering to be laid.</w:t>
      </w:r>
    </w:p>
    <w:p w14:paraId="7593B57C" w14:textId="7BC92E22" w:rsidR="007C308F" w:rsidRPr="00D31F77" w:rsidRDefault="007C308F" w:rsidP="00D31F77">
      <w:pPr>
        <w:pStyle w:val="ListParagraph"/>
        <w:numPr>
          <w:ilvl w:val="0"/>
          <w:numId w:val="13"/>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Properties will be provided with vinyl floor coverings in the following rooms only; kitchen/bathroom/toilet</w:t>
      </w:r>
    </w:p>
    <w:p w14:paraId="3EA63F2C" w14:textId="77777777" w:rsidR="007C308F" w:rsidRPr="00D31F77" w:rsidRDefault="007C308F" w:rsidP="00D31F77">
      <w:pPr>
        <w:autoSpaceDE w:val="0"/>
        <w:autoSpaceDN w:val="0"/>
        <w:adjustRightInd w:val="0"/>
        <w:spacing w:after="0" w:line="276" w:lineRule="auto"/>
        <w:rPr>
          <w:rFonts w:cs="Segoe UI"/>
          <w:color w:val="000000" w:themeColor="text1"/>
          <w:lang w:eastAsia="en-GB"/>
        </w:rPr>
      </w:pPr>
    </w:p>
    <w:p w14:paraId="0AD24ED5"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4.2. Kitchens </w:t>
      </w:r>
    </w:p>
    <w:p w14:paraId="4126FEAC" w14:textId="77777777" w:rsidR="007C308F" w:rsidRPr="00D31F77" w:rsidRDefault="007C308F" w:rsidP="00D31F77">
      <w:p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The kitchen must be left in a clean and sound condition for the incoming tenant. Where kitchen units are beyond reasonable repair or do not meet H&amp;S requirements, consideration will be given to replacing the entire kitchen. Kitchens should have 5 year remaining serviceable life.</w:t>
      </w:r>
    </w:p>
    <w:p w14:paraId="5D412EA4" w14:textId="7E3ECDCF" w:rsidR="00721BF1" w:rsidRDefault="007C308F" w:rsidP="007C308F">
      <w:pPr>
        <w:autoSpaceDE w:val="0"/>
        <w:autoSpaceDN w:val="0"/>
        <w:adjustRightInd w:val="0"/>
        <w:spacing w:after="0" w:line="240" w:lineRule="auto"/>
        <w:rPr>
          <w:rFonts w:cs="Segoe UI"/>
          <w:color w:val="000000" w:themeColor="text1"/>
          <w:lang w:eastAsia="en-GB"/>
        </w:rPr>
      </w:pPr>
      <w:r w:rsidRPr="00D31F77">
        <w:rPr>
          <w:rFonts w:cs="Segoe UI"/>
          <w:color w:val="000000" w:themeColor="text1"/>
          <w:lang w:eastAsia="en-GB"/>
        </w:rPr>
        <w:t xml:space="preserve"> </w:t>
      </w:r>
    </w:p>
    <w:p w14:paraId="4A6A7C4E" w14:textId="77777777" w:rsidR="00D31F77" w:rsidRPr="00D31F77" w:rsidRDefault="00D31F77" w:rsidP="007C308F">
      <w:pPr>
        <w:autoSpaceDE w:val="0"/>
        <w:autoSpaceDN w:val="0"/>
        <w:adjustRightInd w:val="0"/>
        <w:spacing w:after="0" w:line="240" w:lineRule="auto"/>
        <w:rPr>
          <w:rFonts w:cs="Segoe UI"/>
          <w:color w:val="000000" w:themeColor="text1"/>
          <w:lang w:eastAsia="en-GB"/>
        </w:rPr>
      </w:pPr>
    </w:p>
    <w:p w14:paraId="249DAB80" w14:textId="74A1E50B" w:rsidR="007C308F" w:rsidRPr="00D31F77" w:rsidRDefault="007C308F" w:rsidP="007C308F">
      <w:pPr>
        <w:autoSpaceDE w:val="0"/>
        <w:autoSpaceDN w:val="0"/>
        <w:adjustRightInd w:val="0"/>
        <w:spacing w:after="0" w:line="240" w:lineRule="auto"/>
        <w:rPr>
          <w:rFonts w:cs="Segoe UI"/>
          <w:color w:val="000000" w:themeColor="text1"/>
          <w:lang w:eastAsia="en-GB"/>
        </w:rPr>
      </w:pPr>
      <w:r w:rsidRPr="00D31F77">
        <w:rPr>
          <w:rFonts w:cs="Segoe UI"/>
          <w:b/>
          <w:color w:val="000000" w:themeColor="text1"/>
          <w:lang w:eastAsia="en-GB"/>
        </w:rPr>
        <w:lastRenderedPageBreak/>
        <w:t xml:space="preserve"> 4.2.1. Sink </w:t>
      </w:r>
    </w:p>
    <w:p w14:paraId="72D487D4" w14:textId="521EC292" w:rsidR="007C308F" w:rsidRPr="00D31F77" w:rsidRDefault="007C308F" w:rsidP="00D31F77">
      <w:pPr>
        <w:pStyle w:val="ListParagraph"/>
        <w:numPr>
          <w:ilvl w:val="0"/>
          <w:numId w:val="14"/>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There shall be a minimum of a single drainer sink unit.</w:t>
      </w:r>
    </w:p>
    <w:p w14:paraId="64F835F0" w14:textId="7718DB3D" w:rsidR="007C308F" w:rsidRPr="00D31F77" w:rsidRDefault="007C308F" w:rsidP="00D31F77">
      <w:pPr>
        <w:pStyle w:val="ListParagraph"/>
        <w:numPr>
          <w:ilvl w:val="0"/>
          <w:numId w:val="14"/>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Splash backs shall be </w:t>
      </w:r>
      <w:proofErr w:type="spellStart"/>
      <w:r w:rsidRPr="00D31F77">
        <w:rPr>
          <w:rFonts w:ascii="Segoe UI" w:hAnsi="Segoe UI" w:cs="Segoe UI"/>
          <w:color w:val="000000" w:themeColor="text1"/>
          <w:lang w:eastAsia="en-GB"/>
        </w:rPr>
        <w:t>tiled</w:t>
      </w:r>
      <w:proofErr w:type="spellEnd"/>
      <w:r w:rsidRPr="00D31F77">
        <w:rPr>
          <w:rFonts w:ascii="Segoe UI" w:hAnsi="Segoe UI" w:cs="Segoe UI"/>
          <w:color w:val="000000" w:themeColor="text1"/>
          <w:lang w:eastAsia="en-GB"/>
        </w:rPr>
        <w:t xml:space="preserve"> to a minimum of 300mm (two tiles high).</w:t>
      </w:r>
    </w:p>
    <w:p w14:paraId="51168B8F" w14:textId="077EAC9C" w:rsidR="007C308F" w:rsidRPr="00D31F77" w:rsidRDefault="007C308F" w:rsidP="00D31F77">
      <w:pPr>
        <w:pStyle w:val="ListParagraph"/>
        <w:numPr>
          <w:ilvl w:val="0"/>
          <w:numId w:val="14"/>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Sinks and worktops shall be sealed around edges with silicone sealant. </w:t>
      </w:r>
    </w:p>
    <w:p w14:paraId="14F8FCD6" w14:textId="32AC58D0" w:rsidR="007C308F" w:rsidRPr="00D31F77" w:rsidRDefault="007C308F" w:rsidP="00D31F77">
      <w:pPr>
        <w:pStyle w:val="ListParagraph"/>
        <w:numPr>
          <w:ilvl w:val="0"/>
          <w:numId w:val="14"/>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All waste pipes and traps shall be free of defects with no leaks or drips. </w:t>
      </w:r>
    </w:p>
    <w:p w14:paraId="70765C9A" w14:textId="7B2819BF" w:rsidR="007C308F" w:rsidRPr="00D31F77" w:rsidRDefault="007C308F" w:rsidP="00D31F77">
      <w:pPr>
        <w:pStyle w:val="ListParagraph"/>
        <w:numPr>
          <w:ilvl w:val="0"/>
          <w:numId w:val="14"/>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Any holes around waste pipes shall be sealed externally. </w:t>
      </w:r>
    </w:p>
    <w:p w14:paraId="07CB8360" w14:textId="2CE5100B" w:rsidR="007C308F" w:rsidRPr="00D31F77" w:rsidRDefault="007C308F" w:rsidP="00D31F77">
      <w:pPr>
        <w:pStyle w:val="ListParagraph"/>
        <w:numPr>
          <w:ilvl w:val="0"/>
          <w:numId w:val="14"/>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Taps shall be in good condition (i.e. no dripping) and easy to </w:t>
      </w:r>
      <w:proofErr w:type="gramStart"/>
      <w:r w:rsidRPr="00D31F77">
        <w:rPr>
          <w:rFonts w:ascii="Segoe UI" w:hAnsi="Segoe UI" w:cs="Segoe UI"/>
          <w:color w:val="000000" w:themeColor="text1"/>
          <w:lang w:eastAsia="en-GB"/>
        </w:rPr>
        <w:t>operate</w:t>
      </w:r>
      <w:proofErr w:type="gramEnd"/>
      <w:r w:rsidRPr="00D31F77">
        <w:rPr>
          <w:rFonts w:ascii="Segoe UI" w:hAnsi="Segoe UI" w:cs="Segoe UI"/>
          <w:color w:val="000000" w:themeColor="text1"/>
          <w:lang w:eastAsia="en-GB"/>
        </w:rPr>
        <w:t xml:space="preserve"> </w:t>
      </w:r>
    </w:p>
    <w:p w14:paraId="257B9E11" w14:textId="77777777" w:rsidR="007C308F" w:rsidRPr="00D31F77" w:rsidRDefault="007C308F" w:rsidP="007C308F">
      <w:pPr>
        <w:autoSpaceDE w:val="0"/>
        <w:autoSpaceDN w:val="0"/>
        <w:adjustRightInd w:val="0"/>
        <w:spacing w:after="0" w:line="240" w:lineRule="auto"/>
        <w:rPr>
          <w:rFonts w:cs="Segoe UI"/>
          <w:color w:val="000000" w:themeColor="text1"/>
          <w:lang w:eastAsia="en-GB"/>
        </w:rPr>
      </w:pPr>
    </w:p>
    <w:p w14:paraId="126BC1C1"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 4.2.2. Kitchen Units</w:t>
      </w:r>
    </w:p>
    <w:p w14:paraId="4AF4B8D8" w14:textId="0E2CBB96" w:rsidR="007C308F" w:rsidRPr="00D31F77" w:rsidRDefault="007C308F" w:rsidP="00D31F77">
      <w:pPr>
        <w:pStyle w:val="ListParagraph"/>
        <w:numPr>
          <w:ilvl w:val="0"/>
          <w:numId w:val="15"/>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An adequate number of units shall be provided in line with the dec</w:t>
      </w:r>
      <w:r w:rsidR="00894EF0" w:rsidRPr="00D31F77">
        <w:rPr>
          <w:rFonts w:ascii="Segoe UI" w:hAnsi="Segoe UI" w:cs="Segoe UI"/>
          <w:color w:val="000000" w:themeColor="text1"/>
          <w:lang w:eastAsia="en-GB"/>
        </w:rPr>
        <w:t xml:space="preserve">ent </w:t>
      </w:r>
      <w:proofErr w:type="gramStart"/>
      <w:r w:rsidR="00894EF0" w:rsidRPr="00D31F77">
        <w:rPr>
          <w:rFonts w:ascii="Segoe UI" w:hAnsi="Segoe UI" w:cs="Segoe UI"/>
          <w:color w:val="000000" w:themeColor="text1"/>
          <w:lang w:eastAsia="en-GB"/>
        </w:rPr>
        <w:t>homes</w:t>
      </w:r>
      <w:proofErr w:type="gramEnd"/>
      <w:r w:rsidR="00894EF0" w:rsidRPr="00D31F77">
        <w:rPr>
          <w:rFonts w:ascii="Segoe UI" w:hAnsi="Segoe UI" w:cs="Segoe UI"/>
          <w:color w:val="000000" w:themeColor="text1"/>
          <w:lang w:eastAsia="en-GB"/>
        </w:rPr>
        <w:t xml:space="preserve"> standard, as a minimum</w:t>
      </w:r>
      <w:r w:rsidRPr="00D31F77">
        <w:rPr>
          <w:rFonts w:ascii="Segoe UI" w:hAnsi="Segoe UI" w:cs="Segoe UI"/>
          <w:color w:val="000000" w:themeColor="text1"/>
          <w:lang w:eastAsia="en-GB"/>
        </w:rPr>
        <w:t xml:space="preserve">: </w:t>
      </w:r>
    </w:p>
    <w:p w14:paraId="7D206BE5" w14:textId="2BBEE1DC" w:rsidR="007C308F" w:rsidRPr="00D31F77" w:rsidRDefault="007C308F" w:rsidP="00D31F77">
      <w:pPr>
        <w:pStyle w:val="ListParagraph"/>
        <w:numPr>
          <w:ilvl w:val="0"/>
          <w:numId w:val="15"/>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There shall be a minimum of one double floor unit and work top (excluding the sink unit). </w:t>
      </w:r>
    </w:p>
    <w:p w14:paraId="04F8F6AE" w14:textId="4114A86F" w:rsidR="007C308F" w:rsidRPr="00D31F77" w:rsidRDefault="007C308F" w:rsidP="00D31F77">
      <w:pPr>
        <w:pStyle w:val="ListParagraph"/>
        <w:numPr>
          <w:ilvl w:val="0"/>
          <w:numId w:val="15"/>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 xml:space="preserve">There shall be a minimum of two drawers. </w:t>
      </w:r>
    </w:p>
    <w:p w14:paraId="77E66F0C" w14:textId="48DD7570" w:rsidR="007C308F" w:rsidRPr="00D31F77" w:rsidRDefault="007C308F" w:rsidP="00D31F77">
      <w:pPr>
        <w:pStyle w:val="ListParagraph"/>
        <w:numPr>
          <w:ilvl w:val="0"/>
          <w:numId w:val="15"/>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There shall be a minimum of one double wall unit.</w:t>
      </w:r>
    </w:p>
    <w:p w14:paraId="5E3F190B" w14:textId="47CD5CB2" w:rsidR="007C308F" w:rsidRPr="00D31F77" w:rsidRDefault="007C308F" w:rsidP="00D31F77">
      <w:pPr>
        <w:pStyle w:val="ListParagraph"/>
        <w:numPr>
          <w:ilvl w:val="0"/>
          <w:numId w:val="15"/>
        </w:numPr>
        <w:autoSpaceDE w:val="0"/>
        <w:autoSpaceDN w:val="0"/>
        <w:adjustRightInd w:val="0"/>
        <w:spacing w:after="0" w:line="276" w:lineRule="auto"/>
        <w:rPr>
          <w:rFonts w:ascii="Segoe UI" w:hAnsi="Segoe UI" w:cs="Segoe UI"/>
          <w:color w:val="000000" w:themeColor="text1"/>
          <w:lang w:eastAsia="en-GB"/>
        </w:rPr>
      </w:pPr>
      <w:r w:rsidRPr="00D31F77">
        <w:rPr>
          <w:rFonts w:ascii="Segoe UI" w:hAnsi="Segoe UI" w:cs="Segoe UI"/>
          <w:color w:val="000000" w:themeColor="text1"/>
          <w:lang w:eastAsia="en-GB"/>
        </w:rPr>
        <w:t>A space will be provided for a fridge freezer</w:t>
      </w:r>
    </w:p>
    <w:p w14:paraId="35B0943D" w14:textId="77777777" w:rsidR="007C308F" w:rsidRPr="00D31F77" w:rsidRDefault="007C308F" w:rsidP="007C308F">
      <w:pPr>
        <w:autoSpaceDE w:val="0"/>
        <w:autoSpaceDN w:val="0"/>
        <w:adjustRightInd w:val="0"/>
        <w:spacing w:after="0" w:line="240" w:lineRule="auto"/>
        <w:rPr>
          <w:rFonts w:cs="Segoe UI"/>
          <w:color w:val="000000" w:themeColor="text1"/>
          <w:lang w:eastAsia="en-GB"/>
        </w:rPr>
      </w:pPr>
    </w:p>
    <w:p w14:paraId="5233A873" w14:textId="37A1C90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4.2.3. Washing machine </w:t>
      </w:r>
    </w:p>
    <w:p w14:paraId="70E6D228" w14:textId="572977E1" w:rsidR="007C308F" w:rsidRPr="00D31F77" w:rsidRDefault="00894EF0" w:rsidP="00D31F77">
      <w:pPr>
        <w:pStyle w:val="ListParagraph"/>
        <w:numPr>
          <w:ilvl w:val="0"/>
          <w:numId w:val="16"/>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w:t>
      </w:r>
      <w:r w:rsidR="007C308F" w:rsidRPr="00D31F77">
        <w:rPr>
          <w:rFonts w:cs="Segoe UI"/>
          <w:color w:val="000000" w:themeColor="text1"/>
          <w:lang w:eastAsia="en-GB"/>
        </w:rPr>
        <w:t xml:space="preserve">Sufficient space for a washing machine will be supplied for installation under a work surface in the kitchen or equivalent position, </w:t>
      </w:r>
    </w:p>
    <w:p w14:paraId="62193074" w14:textId="5052FC53" w:rsidR="007C308F" w:rsidRDefault="00894EF0" w:rsidP="00D31F77">
      <w:pPr>
        <w:pStyle w:val="ListParagraph"/>
        <w:numPr>
          <w:ilvl w:val="0"/>
          <w:numId w:val="16"/>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w:t>
      </w:r>
      <w:r w:rsidR="007C308F" w:rsidRPr="00D31F77">
        <w:rPr>
          <w:rFonts w:cs="Segoe UI"/>
          <w:color w:val="000000" w:themeColor="text1"/>
          <w:lang w:eastAsia="en-GB"/>
        </w:rPr>
        <w:t>Appropriate fittings will be installed to allow such installation to take place</w:t>
      </w:r>
    </w:p>
    <w:p w14:paraId="1AA6CF07" w14:textId="77777777" w:rsidR="00D31F77" w:rsidRPr="00D31F77" w:rsidRDefault="00D31F77" w:rsidP="00D31F77">
      <w:pPr>
        <w:pStyle w:val="ListParagraph"/>
        <w:autoSpaceDE w:val="0"/>
        <w:autoSpaceDN w:val="0"/>
        <w:adjustRightInd w:val="0"/>
        <w:spacing w:after="0" w:line="276" w:lineRule="auto"/>
        <w:rPr>
          <w:rFonts w:cs="Segoe UI"/>
          <w:color w:val="000000" w:themeColor="text1"/>
          <w:lang w:eastAsia="en-GB"/>
        </w:rPr>
      </w:pPr>
    </w:p>
    <w:p w14:paraId="7B64CFF1" w14:textId="77777777" w:rsidR="007C308F" w:rsidRPr="00D31F77" w:rsidRDefault="007C308F" w:rsidP="007C308F">
      <w:pPr>
        <w:autoSpaceDE w:val="0"/>
        <w:autoSpaceDN w:val="0"/>
        <w:adjustRightInd w:val="0"/>
        <w:spacing w:after="0" w:line="240" w:lineRule="auto"/>
        <w:rPr>
          <w:rFonts w:cs="Segoe UI"/>
          <w:color w:val="000000" w:themeColor="text1"/>
          <w:lang w:eastAsia="en-GB"/>
        </w:rPr>
      </w:pPr>
    </w:p>
    <w:p w14:paraId="658A4FC7"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4.2.4. Stopcock </w:t>
      </w:r>
    </w:p>
    <w:p w14:paraId="06236F9F" w14:textId="5D6F0A12" w:rsidR="007C308F" w:rsidRPr="00D31F77" w:rsidRDefault="007C308F" w:rsidP="00D31F77">
      <w:pPr>
        <w:pStyle w:val="ListParagraph"/>
        <w:numPr>
          <w:ilvl w:val="0"/>
          <w:numId w:val="17"/>
        </w:numPr>
        <w:autoSpaceDE w:val="0"/>
        <w:autoSpaceDN w:val="0"/>
        <w:adjustRightInd w:val="0"/>
        <w:spacing w:after="0" w:line="360" w:lineRule="auto"/>
        <w:rPr>
          <w:rFonts w:cs="Segoe UI"/>
          <w:color w:val="000000" w:themeColor="text1"/>
          <w:lang w:eastAsia="en-GB"/>
        </w:rPr>
      </w:pPr>
      <w:r w:rsidRPr="00D31F77">
        <w:rPr>
          <w:rFonts w:cs="Segoe UI"/>
          <w:color w:val="000000" w:themeColor="text1"/>
          <w:lang w:eastAsia="en-GB"/>
        </w:rPr>
        <w:t>Location of the main stopcock will be identified, in a position which is easy to operate and will be tested for correct operation</w:t>
      </w:r>
    </w:p>
    <w:p w14:paraId="2DB75884" w14:textId="6EFD9424" w:rsidR="007C308F" w:rsidRPr="00D31F77" w:rsidRDefault="007C308F" w:rsidP="00D31F77">
      <w:pPr>
        <w:autoSpaceDE w:val="0"/>
        <w:autoSpaceDN w:val="0"/>
        <w:adjustRightInd w:val="0"/>
        <w:spacing w:after="0" w:line="360" w:lineRule="auto"/>
        <w:rPr>
          <w:rFonts w:cs="Segoe UI"/>
          <w:color w:val="000000" w:themeColor="text1"/>
          <w:lang w:eastAsia="en-GB"/>
        </w:rPr>
      </w:pPr>
    </w:p>
    <w:p w14:paraId="6DCB93DF"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4.3. Bathrooms </w:t>
      </w:r>
    </w:p>
    <w:p w14:paraId="35F4BCA3" w14:textId="77777777" w:rsidR="007C308F" w:rsidRPr="00D31F77" w:rsidRDefault="007C308F" w:rsidP="00D31F77">
      <w:p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Replace sanitary ware if beyond economic repair, significantly cracked or unsanitary. Bathrooms should have 5 year remaining serviceable life.</w:t>
      </w:r>
    </w:p>
    <w:p w14:paraId="4D14F46B" w14:textId="5C0373C5" w:rsidR="007C308F" w:rsidRPr="00D31F77" w:rsidRDefault="007C308F" w:rsidP="00D31F77">
      <w:pPr>
        <w:autoSpaceDE w:val="0"/>
        <w:autoSpaceDN w:val="0"/>
        <w:adjustRightInd w:val="0"/>
        <w:spacing w:after="0" w:line="276" w:lineRule="auto"/>
        <w:rPr>
          <w:rFonts w:cs="Segoe UI"/>
          <w:color w:val="000000" w:themeColor="text1"/>
          <w:lang w:eastAsia="en-GB"/>
        </w:rPr>
      </w:pPr>
    </w:p>
    <w:p w14:paraId="37F17E2B"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4.3.1. Bath </w:t>
      </w:r>
    </w:p>
    <w:p w14:paraId="075A883E" w14:textId="13D04122" w:rsidR="007C308F" w:rsidRPr="00D31F77" w:rsidRDefault="007C308F" w:rsidP="00D31F77">
      <w:pPr>
        <w:pStyle w:val="ListParagraph"/>
        <w:numPr>
          <w:ilvl w:val="0"/>
          <w:numId w:val="17"/>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The bath shall be fitted securely and there shall be no leaks. </w:t>
      </w:r>
    </w:p>
    <w:p w14:paraId="47D69B38" w14:textId="5E55CEB2" w:rsidR="007C308F" w:rsidRPr="00D31F77" w:rsidRDefault="007C308F" w:rsidP="00D31F77">
      <w:pPr>
        <w:pStyle w:val="ListParagraph"/>
        <w:numPr>
          <w:ilvl w:val="0"/>
          <w:numId w:val="17"/>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Bathrooms shall be </w:t>
      </w:r>
      <w:proofErr w:type="spellStart"/>
      <w:r w:rsidRPr="00D31F77">
        <w:rPr>
          <w:rFonts w:cs="Segoe UI"/>
          <w:color w:val="000000" w:themeColor="text1"/>
          <w:lang w:eastAsia="en-GB"/>
        </w:rPr>
        <w:t>tiled</w:t>
      </w:r>
      <w:proofErr w:type="spellEnd"/>
      <w:r w:rsidRPr="00D31F77">
        <w:rPr>
          <w:rFonts w:cs="Segoe UI"/>
          <w:color w:val="000000" w:themeColor="text1"/>
          <w:lang w:eastAsia="en-GB"/>
        </w:rPr>
        <w:t xml:space="preserve"> to a height of 300mm around bath and well-sealed at the joints. </w:t>
      </w:r>
    </w:p>
    <w:p w14:paraId="0D57631B" w14:textId="787BD4AC" w:rsidR="007C308F" w:rsidRPr="00D31F77" w:rsidRDefault="007C308F" w:rsidP="00D31F77">
      <w:pPr>
        <w:pStyle w:val="ListParagraph"/>
        <w:numPr>
          <w:ilvl w:val="0"/>
          <w:numId w:val="17"/>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All bath panels shall be free of defects. </w:t>
      </w:r>
    </w:p>
    <w:p w14:paraId="387AEF26" w14:textId="77777777" w:rsidR="00894EF0" w:rsidRPr="00D31F77" w:rsidRDefault="00894EF0" w:rsidP="00D31F77">
      <w:pPr>
        <w:autoSpaceDE w:val="0"/>
        <w:autoSpaceDN w:val="0"/>
        <w:adjustRightInd w:val="0"/>
        <w:spacing w:after="0" w:line="276" w:lineRule="auto"/>
        <w:rPr>
          <w:rFonts w:cs="Segoe UI"/>
          <w:color w:val="000000" w:themeColor="text1"/>
          <w:lang w:eastAsia="en-GB"/>
        </w:rPr>
      </w:pPr>
    </w:p>
    <w:p w14:paraId="6C81B7EE"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4.3.2. Washbasin </w:t>
      </w:r>
    </w:p>
    <w:p w14:paraId="32C4AAC9" w14:textId="2E623416" w:rsidR="007C308F" w:rsidRPr="00D31F77" w:rsidRDefault="007C308F" w:rsidP="00D31F77">
      <w:pPr>
        <w:pStyle w:val="ListParagraph"/>
        <w:numPr>
          <w:ilvl w:val="0"/>
          <w:numId w:val="18"/>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The splash back shall be </w:t>
      </w:r>
      <w:proofErr w:type="spellStart"/>
      <w:r w:rsidRPr="00D31F77">
        <w:rPr>
          <w:rFonts w:cs="Segoe UI"/>
          <w:color w:val="000000" w:themeColor="text1"/>
          <w:lang w:eastAsia="en-GB"/>
        </w:rPr>
        <w:t>tiled</w:t>
      </w:r>
      <w:proofErr w:type="spellEnd"/>
      <w:r w:rsidRPr="00D31F77">
        <w:rPr>
          <w:rFonts w:cs="Segoe UI"/>
          <w:color w:val="000000" w:themeColor="text1"/>
          <w:lang w:eastAsia="en-GB"/>
        </w:rPr>
        <w:t xml:space="preserve"> to a minimum of 300mm (two tiles high). </w:t>
      </w:r>
    </w:p>
    <w:p w14:paraId="3E04016A" w14:textId="28A3E9DC" w:rsidR="007C308F" w:rsidRPr="00D31F77" w:rsidRDefault="007C308F" w:rsidP="00D31F77">
      <w:pPr>
        <w:pStyle w:val="ListParagraph"/>
        <w:numPr>
          <w:ilvl w:val="0"/>
          <w:numId w:val="18"/>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Washbasins shall be sealed around the edges with bathroom grade silicone sealant. </w:t>
      </w:r>
    </w:p>
    <w:p w14:paraId="1C4EA8C6" w14:textId="6F5C531E" w:rsidR="007C308F" w:rsidRPr="00D31F77" w:rsidRDefault="007C308F" w:rsidP="00D31F77">
      <w:pPr>
        <w:pStyle w:val="ListParagraph"/>
        <w:numPr>
          <w:ilvl w:val="0"/>
          <w:numId w:val="18"/>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Waste pipes and taps shall be free of defects with no leaks</w:t>
      </w:r>
    </w:p>
    <w:p w14:paraId="10AD84B5" w14:textId="4CDB734F" w:rsidR="007C308F" w:rsidRPr="00D31F77" w:rsidRDefault="007C308F" w:rsidP="00D31F77">
      <w:pPr>
        <w:pStyle w:val="ListParagraph"/>
        <w:numPr>
          <w:ilvl w:val="0"/>
          <w:numId w:val="18"/>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Taps shall be in good condition (i.e. no dripping) and easy to </w:t>
      </w:r>
      <w:proofErr w:type="gramStart"/>
      <w:r w:rsidRPr="00D31F77">
        <w:rPr>
          <w:rFonts w:cs="Segoe UI"/>
          <w:color w:val="000000" w:themeColor="text1"/>
          <w:lang w:eastAsia="en-GB"/>
        </w:rPr>
        <w:t>operate</w:t>
      </w:r>
      <w:proofErr w:type="gramEnd"/>
      <w:r w:rsidRPr="00D31F77">
        <w:rPr>
          <w:rFonts w:cs="Segoe UI"/>
          <w:color w:val="000000" w:themeColor="text1"/>
          <w:lang w:eastAsia="en-GB"/>
        </w:rPr>
        <w:t xml:space="preserve"> </w:t>
      </w:r>
    </w:p>
    <w:p w14:paraId="6BC8BFE2" w14:textId="77777777" w:rsidR="007C308F" w:rsidRPr="00D31F77" w:rsidRDefault="007C308F" w:rsidP="007C308F">
      <w:pPr>
        <w:autoSpaceDE w:val="0"/>
        <w:autoSpaceDN w:val="0"/>
        <w:adjustRightInd w:val="0"/>
        <w:spacing w:after="0" w:line="240" w:lineRule="auto"/>
        <w:rPr>
          <w:rFonts w:cs="Segoe UI"/>
          <w:color w:val="000000" w:themeColor="text1"/>
          <w:lang w:eastAsia="en-GB"/>
        </w:rPr>
      </w:pPr>
    </w:p>
    <w:p w14:paraId="0F7640C8" w14:textId="77777777"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 xml:space="preserve">4.3.3. Toilet </w:t>
      </w:r>
    </w:p>
    <w:p w14:paraId="469FFFEA" w14:textId="28AAFEBC" w:rsidR="007C308F" w:rsidRPr="00D31F77" w:rsidRDefault="007C308F" w:rsidP="00D31F77">
      <w:pPr>
        <w:pStyle w:val="ListParagraph"/>
        <w:numPr>
          <w:ilvl w:val="0"/>
          <w:numId w:val="19"/>
        </w:numPr>
        <w:autoSpaceDE w:val="0"/>
        <w:autoSpaceDN w:val="0"/>
        <w:adjustRightInd w:val="0"/>
        <w:spacing w:after="0" w:line="276" w:lineRule="auto"/>
        <w:rPr>
          <w:rFonts w:cs="Segoe UI"/>
          <w:color w:val="000000" w:themeColor="text1"/>
          <w:lang w:eastAsia="en-GB"/>
        </w:rPr>
      </w:pPr>
      <w:r w:rsidRPr="00D31F77">
        <w:rPr>
          <w:rFonts w:cs="Segoe UI"/>
          <w:color w:val="000000" w:themeColor="text1"/>
          <w:lang w:eastAsia="en-GB"/>
        </w:rPr>
        <w:t xml:space="preserve">The toilet shall be clean, secure, free of defects, with a secure seat and the cistern shall fill at a reasonable rate. </w:t>
      </w:r>
    </w:p>
    <w:p w14:paraId="6AB540B4" w14:textId="4C71F444" w:rsidR="007C308F" w:rsidRPr="00D31F77" w:rsidRDefault="007C308F" w:rsidP="007C308F">
      <w:pPr>
        <w:autoSpaceDE w:val="0"/>
        <w:autoSpaceDN w:val="0"/>
        <w:adjustRightInd w:val="0"/>
        <w:spacing w:after="0" w:line="240" w:lineRule="auto"/>
        <w:rPr>
          <w:rFonts w:cs="Segoe UI"/>
          <w:b/>
          <w:color w:val="000000" w:themeColor="text1"/>
          <w:lang w:eastAsia="en-GB"/>
        </w:rPr>
      </w:pPr>
    </w:p>
    <w:p w14:paraId="3C03F4E0" w14:textId="6D184F48" w:rsidR="007C308F" w:rsidRPr="00D31F77" w:rsidRDefault="007C308F" w:rsidP="007C308F">
      <w:pPr>
        <w:autoSpaceDE w:val="0"/>
        <w:autoSpaceDN w:val="0"/>
        <w:adjustRightInd w:val="0"/>
        <w:spacing w:after="0" w:line="240" w:lineRule="auto"/>
        <w:rPr>
          <w:rFonts w:cs="Segoe UI"/>
          <w:b/>
          <w:color w:val="000000" w:themeColor="text1"/>
          <w:lang w:eastAsia="en-GB"/>
        </w:rPr>
      </w:pPr>
      <w:r w:rsidRPr="00D31F77">
        <w:rPr>
          <w:rFonts w:cs="Segoe UI"/>
          <w:b/>
          <w:color w:val="000000" w:themeColor="text1"/>
          <w:lang w:eastAsia="en-GB"/>
        </w:rPr>
        <w:t>4.3.4. Lighting</w:t>
      </w:r>
    </w:p>
    <w:p w14:paraId="414CE7FB" w14:textId="1FEFB4FC" w:rsidR="00894EF0" w:rsidRPr="00D31F77" w:rsidRDefault="007C308F" w:rsidP="00D31F77">
      <w:pPr>
        <w:pStyle w:val="ListParagraph"/>
        <w:numPr>
          <w:ilvl w:val="0"/>
          <w:numId w:val="19"/>
        </w:numPr>
        <w:autoSpaceDE w:val="0"/>
        <w:autoSpaceDN w:val="0"/>
        <w:adjustRightInd w:val="0"/>
        <w:spacing w:after="0" w:line="240" w:lineRule="auto"/>
        <w:rPr>
          <w:rFonts w:cs="Segoe UI"/>
          <w:color w:val="000000" w:themeColor="text1"/>
          <w:lang w:eastAsia="en-GB"/>
        </w:rPr>
      </w:pPr>
      <w:r w:rsidRPr="00D31F77">
        <w:rPr>
          <w:rFonts w:cs="Segoe UI"/>
          <w:color w:val="000000" w:themeColor="text1"/>
          <w:lang w:eastAsia="en-GB"/>
        </w:rPr>
        <w:t xml:space="preserve">Light fittings shall be of a sealed type appropriate for bathrooms. </w:t>
      </w:r>
    </w:p>
    <w:p w14:paraId="5ED2A3D1" w14:textId="77777777" w:rsidR="00894EF0" w:rsidRPr="00D31F77" w:rsidRDefault="00894EF0" w:rsidP="00502978">
      <w:pPr>
        <w:autoSpaceDE w:val="0"/>
        <w:autoSpaceDN w:val="0"/>
        <w:adjustRightInd w:val="0"/>
        <w:spacing w:after="0" w:line="240" w:lineRule="auto"/>
        <w:rPr>
          <w:rFonts w:cs="Segoe UI"/>
          <w:color w:val="000000" w:themeColor="text1"/>
          <w:lang w:eastAsia="en-GB"/>
        </w:rPr>
      </w:pPr>
    </w:p>
    <w:p w14:paraId="67840F79" w14:textId="1A3484FB" w:rsidR="0016689C" w:rsidRPr="00D31F77" w:rsidRDefault="0016689C" w:rsidP="0016689C">
      <w:pPr>
        <w:pStyle w:val="2SectionHeader"/>
        <w:rPr>
          <w:rStyle w:val="Strong"/>
          <w:b w:val="0"/>
          <w:bCs w:val="0"/>
        </w:rPr>
      </w:pPr>
      <w:r w:rsidRPr="00D31F77">
        <w:lastRenderedPageBreak/>
        <w:t xml:space="preserve">5.0 </w:t>
      </w:r>
      <w:r w:rsidR="00894EF0" w:rsidRPr="00D31F77">
        <w:t xml:space="preserve">Pest Control Standards </w:t>
      </w:r>
    </w:p>
    <w:p w14:paraId="4ABDADBE" w14:textId="76B6E48F" w:rsidR="00EC2C50" w:rsidRPr="00D31F77" w:rsidRDefault="00894EF0" w:rsidP="00894EF0">
      <w:pPr>
        <w:pStyle w:val="ListParagraph"/>
        <w:numPr>
          <w:ilvl w:val="0"/>
          <w:numId w:val="8"/>
        </w:numPr>
        <w:autoSpaceDE w:val="0"/>
        <w:autoSpaceDN w:val="0"/>
        <w:adjustRightInd w:val="0"/>
        <w:spacing w:after="0" w:line="240" w:lineRule="auto"/>
        <w:rPr>
          <w:rStyle w:val="Strong"/>
          <w:rFonts w:ascii="Segoe UI" w:hAnsi="Segoe UI" w:cs="Segoe UI"/>
          <w:b w:val="0"/>
          <w:color w:val="000000" w:themeColor="text1"/>
        </w:rPr>
      </w:pPr>
      <w:r w:rsidRPr="00D31F77">
        <w:rPr>
          <w:rStyle w:val="Strong"/>
          <w:rFonts w:ascii="Segoe UI" w:hAnsi="Segoe UI" w:cs="Segoe UI"/>
          <w:b w:val="0"/>
          <w:color w:val="000000" w:themeColor="text1"/>
        </w:rPr>
        <w:t>The Property will be free of Vermin and Pests.</w:t>
      </w:r>
    </w:p>
    <w:p w14:paraId="54B2B6B0" w14:textId="77777777" w:rsidR="00EC2C50" w:rsidRPr="00D31F77" w:rsidRDefault="00EC2C50" w:rsidP="00EC2C50">
      <w:pPr>
        <w:pStyle w:val="10BoxCopy"/>
        <w:ind w:left="0"/>
        <w:rPr>
          <w:rStyle w:val="Strong"/>
          <w:rFonts w:cs="Segoe UI"/>
          <w:bCs w:val="0"/>
        </w:rPr>
      </w:pPr>
    </w:p>
    <w:p w14:paraId="3886DFD4" w14:textId="3AB10175" w:rsidR="00C5606D" w:rsidRPr="00D31F77" w:rsidRDefault="00C5606D" w:rsidP="00C5606D">
      <w:pPr>
        <w:pStyle w:val="2SectionHeader"/>
        <w:rPr>
          <w:rStyle w:val="Strong"/>
          <w:b w:val="0"/>
          <w:bCs w:val="0"/>
        </w:rPr>
      </w:pPr>
      <w:r w:rsidRPr="00D31F77">
        <w:rPr>
          <w:rStyle w:val="Strong"/>
          <w:b w:val="0"/>
          <w:bCs w:val="0"/>
        </w:rPr>
        <w:t xml:space="preserve">6.0 </w:t>
      </w:r>
      <w:r w:rsidR="00894EF0" w:rsidRPr="00D31F77">
        <w:rPr>
          <w:rStyle w:val="Strong"/>
          <w:b w:val="0"/>
          <w:bCs w:val="0"/>
        </w:rPr>
        <w:t xml:space="preserve">Internal Cleaning Standard </w:t>
      </w:r>
    </w:p>
    <w:p w14:paraId="61EA7953" w14:textId="77777777" w:rsidR="00894EF0" w:rsidRPr="001A6055" w:rsidRDefault="00894EF0" w:rsidP="00894EF0">
      <w:pPr>
        <w:autoSpaceDE w:val="0"/>
        <w:autoSpaceDN w:val="0"/>
        <w:adjustRightInd w:val="0"/>
        <w:spacing w:after="0" w:line="240" w:lineRule="auto"/>
        <w:rPr>
          <w:rFonts w:cs="Segoe UI"/>
          <w:b/>
          <w:szCs w:val="24"/>
        </w:rPr>
      </w:pPr>
      <w:r w:rsidRPr="001A6055">
        <w:rPr>
          <w:rFonts w:cs="Segoe UI"/>
          <w:b/>
          <w:szCs w:val="24"/>
        </w:rPr>
        <w:t xml:space="preserve">Internal Cleaning Standard </w:t>
      </w:r>
    </w:p>
    <w:p w14:paraId="7B3D607B" w14:textId="77777777" w:rsidR="00894EF0" w:rsidRPr="001A6055" w:rsidRDefault="00894EF0" w:rsidP="00894EF0">
      <w:pPr>
        <w:autoSpaceDE w:val="0"/>
        <w:autoSpaceDN w:val="0"/>
        <w:adjustRightInd w:val="0"/>
        <w:spacing w:after="0" w:line="240" w:lineRule="auto"/>
        <w:rPr>
          <w:rFonts w:cs="Segoe UI"/>
          <w:szCs w:val="24"/>
        </w:rPr>
      </w:pPr>
      <w:r w:rsidRPr="001A6055">
        <w:rPr>
          <w:rFonts w:cs="Segoe UI"/>
          <w:szCs w:val="24"/>
        </w:rPr>
        <w:t xml:space="preserve">We will do the </w:t>
      </w:r>
      <w:proofErr w:type="gramStart"/>
      <w:r w:rsidRPr="001A6055">
        <w:rPr>
          <w:rFonts w:cs="Segoe UI"/>
          <w:szCs w:val="24"/>
        </w:rPr>
        <w:t>following;</w:t>
      </w:r>
      <w:proofErr w:type="gramEnd"/>
    </w:p>
    <w:p w14:paraId="7CAB4E22" w14:textId="77777777" w:rsidR="00894EF0" w:rsidRPr="001A6055" w:rsidRDefault="00894EF0" w:rsidP="00894EF0">
      <w:pPr>
        <w:autoSpaceDE w:val="0"/>
        <w:autoSpaceDN w:val="0"/>
        <w:adjustRightInd w:val="0"/>
        <w:spacing w:after="0" w:line="240" w:lineRule="auto"/>
        <w:rPr>
          <w:rFonts w:cs="Segoe UI"/>
          <w:szCs w:val="24"/>
        </w:rPr>
      </w:pPr>
    </w:p>
    <w:p w14:paraId="2D32D125" w14:textId="17006D21"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Remove all cobwebs</w:t>
      </w:r>
    </w:p>
    <w:p w14:paraId="1A175B6E" w14:textId="26ADC82A" w:rsidR="00894EF0" w:rsidRPr="001A6055" w:rsidRDefault="001A6055" w:rsidP="001A6055">
      <w:pPr>
        <w:pStyle w:val="ListParagraph"/>
        <w:numPr>
          <w:ilvl w:val="0"/>
          <w:numId w:val="19"/>
        </w:numPr>
        <w:autoSpaceDE w:val="0"/>
        <w:autoSpaceDN w:val="0"/>
        <w:adjustRightInd w:val="0"/>
        <w:spacing w:after="0" w:line="276" w:lineRule="auto"/>
        <w:rPr>
          <w:rFonts w:cs="Segoe UI"/>
          <w:szCs w:val="24"/>
        </w:rPr>
      </w:pPr>
      <w:r>
        <w:rPr>
          <w:rFonts w:cs="Segoe UI"/>
          <w:szCs w:val="24"/>
        </w:rPr>
        <w:t>Remove drawing pins, c</w:t>
      </w:r>
      <w:r w:rsidRPr="001A6055">
        <w:rPr>
          <w:rFonts w:cs="Segoe UI"/>
          <w:szCs w:val="24"/>
        </w:rPr>
        <w:t>ello tape</w:t>
      </w:r>
      <w:r w:rsidR="00894EF0" w:rsidRPr="001A6055">
        <w:rPr>
          <w:rFonts w:cs="Segoe UI"/>
          <w:szCs w:val="24"/>
        </w:rPr>
        <w:t xml:space="preserve"> and </w:t>
      </w:r>
      <w:proofErr w:type="spellStart"/>
      <w:r w:rsidR="00894EF0" w:rsidRPr="001A6055">
        <w:rPr>
          <w:rFonts w:cs="Segoe UI"/>
          <w:szCs w:val="24"/>
        </w:rPr>
        <w:t>blu</w:t>
      </w:r>
      <w:proofErr w:type="spellEnd"/>
      <w:r w:rsidR="00894EF0" w:rsidRPr="001A6055">
        <w:rPr>
          <w:rFonts w:cs="Segoe UI"/>
          <w:szCs w:val="24"/>
        </w:rPr>
        <w:t>-tack from all walls and surfaces</w:t>
      </w:r>
    </w:p>
    <w:p w14:paraId="68CCC524" w14:textId="4DB508E9"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Clean electrical sockets, light fittings and switches thoroughly</w:t>
      </w:r>
    </w:p>
    <w:p w14:paraId="1CC55C4A" w14:textId="41720BF8"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Clean the kitchen units, work surfaces, cupboards, drawers and sinks hygienically and rinse off all the dirt and scum (clean the inside and outside of units, cupboards and drawers)</w:t>
      </w:r>
    </w:p>
    <w:p w14:paraId="5A72377B" w14:textId="7C46FAB5"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 xml:space="preserve">Clean all bathroom fittings (toilet, sink and bath) hygienically, taking special care over taps and removing </w:t>
      </w:r>
      <w:r w:rsidR="001A6055" w:rsidRPr="001A6055">
        <w:rPr>
          <w:rFonts w:cs="Segoe UI"/>
          <w:szCs w:val="24"/>
        </w:rPr>
        <w:t>lime scale</w:t>
      </w:r>
    </w:p>
    <w:p w14:paraId="6AC75727" w14:textId="77777777" w:rsidR="00894EF0" w:rsidRPr="001A6055" w:rsidRDefault="00894EF0" w:rsidP="001A6055">
      <w:pPr>
        <w:autoSpaceDE w:val="0"/>
        <w:autoSpaceDN w:val="0"/>
        <w:adjustRightInd w:val="0"/>
        <w:spacing w:after="0" w:line="276" w:lineRule="auto"/>
        <w:rPr>
          <w:rFonts w:cs="Segoe UI"/>
          <w:szCs w:val="24"/>
        </w:rPr>
      </w:pPr>
    </w:p>
    <w:p w14:paraId="7C675B77" w14:textId="1401B377"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Clean toilets hygienically and thoroughly including back, front and around the U-bend.  Disinfect the floor covering</w:t>
      </w:r>
    </w:p>
    <w:p w14:paraId="242CDE71" w14:textId="77777777" w:rsidR="00894EF0" w:rsidRPr="001A6055" w:rsidRDefault="00894EF0" w:rsidP="001A6055">
      <w:pPr>
        <w:autoSpaceDE w:val="0"/>
        <w:autoSpaceDN w:val="0"/>
        <w:adjustRightInd w:val="0"/>
        <w:spacing w:after="0" w:line="276" w:lineRule="auto"/>
        <w:rPr>
          <w:rFonts w:cs="Segoe UI"/>
          <w:szCs w:val="24"/>
        </w:rPr>
      </w:pPr>
    </w:p>
    <w:p w14:paraId="685E526A" w14:textId="66284FDB"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Clean and wash down internal windows and frames thoroughly, external when accessible.</w:t>
      </w:r>
    </w:p>
    <w:p w14:paraId="058CA3A6" w14:textId="77777777" w:rsidR="00894EF0" w:rsidRPr="001A6055" w:rsidRDefault="00894EF0" w:rsidP="001A6055">
      <w:pPr>
        <w:autoSpaceDE w:val="0"/>
        <w:autoSpaceDN w:val="0"/>
        <w:adjustRightInd w:val="0"/>
        <w:spacing w:after="0" w:line="276" w:lineRule="auto"/>
        <w:rPr>
          <w:rFonts w:cs="Segoe UI"/>
          <w:szCs w:val="24"/>
        </w:rPr>
      </w:pPr>
    </w:p>
    <w:p w14:paraId="7F6EC36F" w14:textId="771AB37D"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Clean all doors thoroughly, including the front door, doorframes, architraves and side casings.</w:t>
      </w:r>
    </w:p>
    <w:p w14:paraId="574C7900" w14:textId="77777777" w:rsidR="00894EF0" w:rsidRPr="001A6055" w:rsidRDefault="00894EF0" w:rsidP="001A6055">
      <w:pPr>
        <w:autoSpaceDE w:val="0"/>
        <w:autoSpaceDN w:val="0"/>
        <w:adjustRightInd w:val="0"/>
        <w:spacing w:after="0" w:line="276" w:lineRule="auto"/>
        <w:rPr>
          <w:rFonts w:cs="Segoe UI"/>
          <w:szCs w:val="24"/>
        </w:rPr>
      </w:pPr>
    </w:p>
    <w:p w14:paraId="2BCAE29F" w14:textId="4BB0CB02" w:rsidR="00894EF0" w:rsidRPr="001A6055" w:rsidRDefault="00894EF0" w:rsidP="001A6055">
      <w:pPr>
        <w:pStyle w:val="ListParagraph"/>
        <w:numPr>
          <w:ilvl w:val="0"/>
          <w:numId w:val="19"/>
        </w:numPr>
        <w:autoSpaceDE w:val="0"/>
        <w:autoSpaceDN w:val="0"/>
        <w:adjustRightInd w:val="0"/>
        <w:spacing w:after="0" w:line="276" w:lineRule="auto"/>
        <w:rPr>
          <w:rFonts w:ascii="Segoe UI" w:hAnsi="Segoe UI" w:cs="Segoe UI"/>
          <w:szCs w:val="24"/>
        </w:rPr>
      </w:pPr>
      <w:r w:rsidRPr="001A6055">
        <w:rPr>
          <w:rFonts w:ascii="Segoe UI" w:hAnsi="Segoe UI" w:cs="Segoe UI"/>
          <w:szCs w:val="24"/>
        </w:rPr>
        <w:t>Clean radiators at the front and as much as possible behind</w:t>
      </w:r>
    </w:p>
    <w:p w14:paraId="2164BDA3" w14:textId="77777777" w:rsidR="00894EF0" w:rsidRPr="001A6055" w:rsidRDefault="00894EF0" w:rsidP="001A6055">
      <w:pPr>
        <w:autoSpaceDE w:val="0"/>
        <w:autoSpaceDN w:val="0"/>
        <w:adjustRightInd w:val="0"/>
        <w:spacing w:after="0" w:line="276" w:lineRule="auto"/>
        <w:rPr>
          <w:rFonts w:cs="Segoe UI"/>
          <w:szCs w:val="24"/>
        </w:rPr>
      </w:pPr>
    </w:p>
    <w:p w14:paraId="30CBE1D2" w14:textId="1BA6E22E"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Wash down all skirting boards</w:t>
      </w:r>
    </w:p>
    <w:p w14:paraId="18A2F355" w14:textId="77777777" w:rsidR="00894EF0" w:rsidRPr="001A6055" w:rsidRDefault="00894EF0" w:rsidP="001A6055">
      <w:pPr>
        <w:autoSpaceDE w:val="0"/>
        <w:autoSpaceDN w:val="0"/>
        <w:adjustRightInd w:val="0"/>
        <w:spacing w:after="0" w:line="276" w:lineRule="auto"/>
        <w:rPr>
          <w:rFonts w:cs="Segoe UI"/>
          <w:szCs w:val="24"/>
        </w:rPr>
      </w:pPr>
    </w:p>
    <w:p w14:paraId="3E5DC6A4" w14:textId="16B2E769"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Sweep and mop all storage cupboards</w:t>
      </w:r>
    </w:p>
    <w:p w14:paraId="2E9A5559" w14:textId="77777777" w:rsidR="00894EF0" w:rsidRPr="001A6055" w:rsidRDefault="00894EF0" w:rsidP="001A6055">
      <w:pPr>
        <w:autoSpaceDE w:val="0"/>
        <w:autoSpaceDN w:val="0"/>
        <w:adjustRightInd w:val="0"/>
        <w:spacing w:after="0" w:line="276" w:lineRule="auto"/>
        <w:rPr>
          <w:rFonts w:cs="Segoe UI"/>
          <w:szCs w:val="24"/>
        </w:rPr>
      </w:pPr>
    </w:p>
    <w:p w14:paraId="71C91404" w14:textId="3C4704CB"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Clean all tiled areas inside and out</w:t>
      </w:r>
    </w:p>
    <w:p w14:paraId="4A11D1BE" w14:textId="77777777" w:rsidR="00894EF0" w:rsidRPr="001A6055" w:rsidRDefault="00894EF0" w:rsidP="001A6055">
      <w:pPr>
        <w:autoSpaceDE w:val="0"/>
        <w:autoSpaceDN w:val="0"/>
        <w:adjustRightInd w:val="0"/>
        <w:spacing w:after="0" w:line="276" w:lineRule="auto"/>
        <w:rPr>
          <w:rFonts w:cs="Segoe UI"/>
          <w:szCs w:val="24"/>
        </w:rPr>
      </w:pPr>
    </w:p>
    <w:p w14:paraId="28A83C45" w14:textId="0DC0DB5C"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Sweep all floors, and mop them with disinfectant, removing scuffmarks and paint splashes</w:t>
      </w:r>
    </w:p>
    <w:p w14:paraId="591CD92A" w14:textId="77777777" w:rsidR="00894EF0" w:rsidRPr="001A6055" w:rsidRDefault="00894EF0" w:rsidP="001A6055">
      <w:pPr>
        <w:autoSpaceDE w:val="0"/>
        <w:autoSpaceDN w:val="0"/>
        <w:adjustRightInd w:val="0"/>
        <w:spacing w:after="0" w:line="276" w:lineRule="auto"/>
        <w:rPr>
          <w:rFonts w:cs="Segoe UI"/>
          <w:szCs w:val="24"/>
        </w:rPr>
      </w:pPr>
    </w:p>
    <w:p w14:paraId="42C3FFA4" w14:textId="4520B2E2"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Deodorise all rooms</w:t>
      </w:r>
    </w:p>
    <w:p w14:paraId="7433192E" w14:textId="77777777" w:rsidR="00894EF0" w:rsidRPr="001A6055" w:rsidRDefault="00894EF0" w:rsidP="001A6055">
      <w:pPr>
        <w:autoSpaceDE w:val="0"/>
        <w:autoSpaceDN w:val="0"/>
        <w:adjustRightInd w:val="0"/>
        <w:spacing w:after="0" w:line="276" w:lineRule="auto"/>
        <w:rPr>
          <w:rFonts w:cs="Segoe UI"/>
          <w:szCs w:val="24"/>
        </w:rPr>
      </w:pPr>
    </w:p>
    <w:p w14:paraId="6759FB69" w14:textId="734075C2"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Leave all cleaned areas dry and free of marks and streaks</w:t>
      </w:r>
    </w:p>
    <w:p w14:paraId="020ED52C" w14:textId="77777777" w:rsidR="00894EF0" w:rsidRPr="001A6055" w:rsidRDefault="00894EF0" w:rsidP="001A6055">
      <w:pPr>
        <w:autoSpaceDE w:val="0"/>
        <w:autoSpaceDN w:val="0"/>
        <w:adjustRightInd w:val="0"/>
        <w:spacing w:after="0" w:line="276" w:lineRule="auto"/>
        <w:rPr>
          <w:rFonts w:cs="Segoe UI"/>
          <w:szCs w:val="24"/>
        </w:rPr>
      </w:pPr>
    </w:p>
    <w:p w14:paraId="0E14AD4A" w14:textId="7095EA1A" w:rsidR="00894EF0" w:rsidRPr="001A6055" w:rsidRDefault="00894EF0" w:rsidP="001A6055">
      <w:pPr>
        <w:pStyle w:val="ListParagraph"/>
        <w:numPr>
          <w:ilvl w:val="0"/>
          <w:numId w:val="19"/>
        </w:numPr>
        <w:autoSpaceDE w:val="0"/>
        <w:autoSpaceDN w:val="0"/>
        <w:adjustRightInd w:val="0"/>
        <w:spacing w:after="0" w:line="276" w:lineRule="auto"/>
        <w:rPr>
          <w:rFonts w:cs="Segoe UI"/>
          <w:szCs w:val="24"/>
        </w:rPr>
      </w:pPr>
      <w:r w:rsidRPr="001A6055">
        <w:rPr>
          <w:rFonts w:cs="Segoe UI"/>
          <w:szCs w:val="24"/>
        </w:rPr>
        <w:t>Remove paper and polythene from new sanitary ware (toilets, baths, basins)</w:t>
      </w:r>
    </w:p>
    <w:p w14:paraId="4A489B1E" w14:textId="77777777" w:rsidR="00894EF0" w:rsidRPr="001A6055" w:rsidRDefault="00894EF0" w:rsidP="001A6055">
      <w:pPr>
        <w:autoSpaceDE w:val="0"/>
        <w:autoSpaceDN w:val="0"/>
        <w:adjustRightInd w:val="0"/>
        <w:spacing w:after="0" w:line="276" w:lineRule="auto"/>
        <w:rPr>
          <w:rFonts w:cs="Segoe UI"/>
          <w:szCs w:val="24"/>
        </w:rPr>
      </w:pPr>
    </w:p>
    <w:p w14:paraId="5947DBFD" w14:textId="5D524224" w:rsidR="00EC2C50" w:rsidRPr="001A6055" w:rsidRDefault="00EC2C50" w:rsidP="001A6055">
      <w:pPr>
        <w:pStyle w:val="ListParagraph"/>
        <w:autoSpaceDE w:val="0"/>
        <w:autoSpaceDN w:val="0"/>
        <w:adjustRightInd w:val="0"/>
        <w:spacing w:after="0" w:line="276" w:lineRule="auto"/>
        <w:rPr>
          <w:rFonts w:cs="Segoe UI"/>
          <w:szCs w:val="24"/>
        </w:rPr>
      </w:pPr>
    </w:p>
    <w:p w14:paraId="34CF60D7" w14:textId="77777777" w:rsidR="00EC2C50" w:rsidRPr="00EC2C50" w:rsidRDefault="00EC2C50" w:rsidP="00EC2C50">
      <w:pPr>
        <w:autoSpaceDE w:val="0"/>
        <w:autoSpaceDN w:val="0"/>
        <w:adjustRightInd w:val="0"/>
        <w:spacing w:after="0" w:line="240" w:lineRule="auto"/>
        <w:rPr>
          <w:rFonts w:cs="Segoe UI"/>
          <w:sz w:val="24"/>
          <w:szCs w:val="24"/>
        </w:rPr>
      </w:pPr>
    </w:p>
    <w:p w14:paraId="42BFF647" w14:textId="7A3D6A77" w:rsidR="0081226C" w:rsidRPr="00EC2C50" w:rsidRDefault="0081226C" w:rsidP="00EC2C50">
      <w:pPr>
        <w:pStyle w:val="3BodyCopyMain"/>
        <w:rPr>
          <w:rFonts w:cs="Segoe UI"/>
          <w:sz w:val="20"/>
        </w:rPr>
      </w:pPr>
    </w:p>
    <w:sectPr w:rsidR="0081226C" w:rsidRPr="00EC2C50" w:rsidSect="00E13345">
      <w:footerReference w:type="even" r:id="rId11"/>
      <w:footerReference w:type="default" r:id="rId12"/>
      <w:pgSz w:w="16820" w:h="11900" w:orient="landscape"/>
      <w:pgMar w:top="1134" w:right="1134" w:bottom="1134" w:left="1134" w:header="709" w:footer="227"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349E" w14:textId="77777777" w:rsidR="00144EFE" w:rsidRDefault="00144EFE" w:rsidP="00617A26">
      <w:pPr>
        <w:spacing w:after="0" w:line="240" w:lineRule="auto"/>
      </w:pPr>
      <w:r>
        <w:separator/>
      </w:r>
    </w:p>
  </w:endnote>
  <w:endnote w:type="continuationSeparator" w:id="0">
    <w:p w14:paraId="53786B22" w14:textId="77777777" w:rsidR="00144EFE" w:rsidRDefault="00144EFE" w:rsidP="00617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2364697"/>
      <w:docPartObj>
        <w:docPartGallery w:val="Page Numbers (Bottom of Page)"/>
        <w:docPartUnique/>
      </w:docPartObj>
    </w:sdtPr>
    <w:sdtEndPr>
      <w:rPr>
        <w:rStyle w:val="PageNumber"/>
      </w:rPr>
    </w:sdtEndPr>
    <w:sdtContent>
      <w:p w14:paraId="435F52F3" w14:textId="77777777" w:rsidR="001D264E" w:rsidRDefault="001D264E" w:rsidP="001F0D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39976929"/>
      <w:docPartObj>
        <w:docPartGallery w:val="Page Numbers (Bottom of Page)"/>
        <w:docPartUnique/>
      </w:docPartObj>
    </w:sdtPr>
    <w:sdtEndPr>
      <w:rPr>
        <w:rStyle w:val="PageNumber"/>
      </w:rPr>
    </w:sdtEndPr>
    <w:sdtContent>
      <w:p w14:paraId="3AFE1DA1" w14:textId="77777777" w:rsidR="001D264E" w:rsidRDefault="001D264E" w:rsidP="004542F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C36BCD" w14:textId="77777777" w:rsidR="001D264E" w:rsidRDefault="001D264E" w:rsidP="00617A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3418229"/>
      <w:docPartObj>
        <w:docPartGallery w:val="Page Numbers (Bottom of Page)"/>
        <w:docPartUnique/>
      </w:docPartObj>
    </w:sdtPr>
    <w:sdtEndPr>
      <w:rPr>
        <w:rStyle w:val="PageNumber"/>
      </w:rPr>
    </w:sdtEndPr>
    <w:sdtContent>
      <w:p w14:paraId="2D99CC29" w14:textId="5222972C" w:rsidR="001D264E" w:rsidRDefault="001D264E" w:rsidP="001F0D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6CF3">
          <w:rPr>
            <w:rStyle w:val="PageNumber"/>
            <w:noProof/>
          </w:rPr>
          <w:t>6</w:t>
        </w:r>
        <w:r>
          <w:rPr>
            <w:rStyle w:val="PageNumber"/>
          </w:rPr>
          <w:fldChar w:fldCharType="end"/>
        </w:r>
      </w:p>
    </w:sdtContent>
  </w:sdt>
  <w:p w14:paraId="003A0C94" w14:textId="77777777" w:rsidR="001D264E" w:rsidRPr="004542F3" w:rsidRDefault="001D264E" w:rsidP="004542F3">
    <w:pPr>
      <w:pStyle w:val="Footer"/>
      <w:ind w:right="360"/>
      <w:rPr>
        <w:color w:val="7C7C7C" w:themeColor="background2" w:themeShade="80"/>
        <w:sz w:val="16"/>
        <w:szCs w:val="16"/>
      </w:rPr>
    </w:pPr>
    <w:r>
      <w:rPr>
        <w:rFonts w:cs="Segoe UI"/>
        <w:b/>
        <w:bCs/>
        <w:color w:val="7C7C7C" w:themeColor="background2" w:themeShade="80"/>
        <w:sz w:val="16"/>
        <w:szCs w:val="16"/>
      </w:rPr>
      <w:t>Local Tenancy Policy</w:t>
    </w:r>
    <w:r w:rsidRPr="004542F3">
      <w:rPr>
        <w:color w:val="7C7C7C" w:themeColor="background2" w:themeShade="80"/>
        <w:sz w:val="16"/>
        <w:szCs w:val="16"/>
      </w:rPr>
      <w:t xml:space="preserve"> | 2019-2024</w:t>
    </w:r>
  </w:p>
  <w:p w14:paraId="4E0133EA" w14:textId="77777777" w:rsidR="001D264E" w:rsidRDefault="001D264E" w:rsidP="00617A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3EB54" w14:textId="77777777" w:rsidR="00144EFE" w:rsidRDefault="00144EFE" w:rsidP="00617A26">
      <w:pPr>
        <w:spacing w:after="0" w:line="240" w:lineRule="auto"/>
      </w:pPr>
      <w:r>
        <w:separator/>
      </w:r>
    </w:p>
  </w:footnote>
  <w:footnote w:type="continuationSeparator" w:id="0">
    <w:p w14:paraId="6B579819" w14:textId="77777777" w:rsidR="00144EFE" w:rsidRDefault="00144EFE" w:rsidP="00617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4EEC"/>
    <w:multiLevelType w:val="hybridMultilevel"/>
    <w:tmpl w:val="0234E8DA"/>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5795D"/>
    <w:multiLevelType w:val="hybridMultilevel"/>
    <w:tmpl w:val="B0D8D472"/>
    <w:lvl w:ilvl="0" w:tplc="A2B462E4">
      <w:start w:val="1"/>
      <w:numFmt w:val="bullet"/>
      <w:pStyle w:val="6Bullets"/>
      <w:lvlText w:val=""/>
      <w:lvlJc w:val="left"/>
      <w:pPr>
        <w:ind w:left="1077" w:hanging="360"/>
      </w:pPr>
      <w:rPr>
        <w:rFonts w:ascii="Symbol" w:hAnsi="Symbol" w:hint="default"/>
        <w:color w:val="FE6700"/>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EAD31B1"/>
    <w:multiLevelType w:val="hybridMultilevel"/>
    <w:tmpl w:val="074C2780"/>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D50FE"/>
    <w:multiLevelType w:val="hybridMultilevel"/>
    <w:tmpl w:val="C126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115D"/>
    <w:multiLevelType w:val="hybridMultilevel"/>
    <w:tmpl w:val="A8C038F6"/>
    <w:lvl w:ilvl="0" w:tplc="4894A700">
      <w:start w:val="6"/>
      <w:numFmt w:val="bullet"/>
      <w:lvlText w:val="•"/>
      <w:lvlJc w:val="left"/>
      <w:pPr>
        <w:ind w:left="720" w:hanging="360"/>
      </w:pPr>
      <w:rPr>
        <w:rFonts w:ascii="Segoe UI" w:eastAsiaTheme="minorEastAsia"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51896"/>
    <w:multiLevelType w:val="hybridMultilevel"/>
    <w:tmpl w:val="5E2C1084"/>
    <w:lvl w:ilvl="0" w:tplc="4A2CD008">
      <w:start w:val="1"/>
      <w:numFmt w:val="bullet"/>
      <w:lvlText w:val=""/>
      <w:lvlJc w:val="left"/>
      <w:pPr>
        <w:ind w:left="947" w:hanging="360"/>
      </w:pPr>
      <w:rPr>
        <w:rFonts w:ascii="Symbol" w:hAnsi="Symbol" w:hint="default"/>
        <w:color w:val="FE670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 w15:restartNumberingAfterBreak="0">
    <w:nsid w:val="25881E8D"/>
    <w:multiLevelType w:val="hybridMultilevel"/>
    <w:tmpl w:val="981630F4"/>
    <w:lvl w:ilvl="0" w:tplc="4A2CD008">
      <w:start w:val="1"/>
      <w:numFmt w:val="bullet"/>
      <w:lvlText w:val=""/>
      <w:lvlJc w:val="left"/>
      <w:pPr>
        <w:ind w:left="720" w:hanging="360"/>
      </w:pPr>
      <w:rPr>
        <w:rFonts w:ascii="Symbol" w:hAnsi="Symbol" w:hint="default"/>
        <w:color w:val="FE67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3326E"/>
    <w:multiLevelType w:val="multilevel"/>
    <w:tmpl w:val="E0220F66"/>
    <w:lvl w:ilvl="0">
      <w:start w:val="4"/>
      <w:numFmt w:val="decimal"/>
      <w:lvlText w:val="%1"/>
      <w:lvlJc w:val="left"/>
      <w:pPr>
        <w:ind w:left="375" w:hanging="375"/>
      </w:pPr>
      <w:rPr>
        <w:rFonts w:hint="default"/>
      </w:rPr>
    </w:lvl>
    <w:lvl w:ilv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C17270"/>
    <w:multiLevelType w:val="hybridMultilevel"/>
    <w:tmpl w:val="EE469E3C"/>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524D3"/>
    <w:multiLevelType w:val="multilevel"/>
    <w:tmpl w:val="BA04D958"/>
    <w:lvl w:ilvl="0">
      <w:start w:val="7"/>
      <w:numFmt w:val="decimal"/>
      <w:lvlText w:val="%1.0"/>
      <w:lvlJc w:val="left"/>
      <w:pPr>
        <w:ind w:left="645" w:hanging="645"/>
      </w:pPr>
      <w:rPr>
        <w:rFonts w:hint="default"/>
      </w:rPr>
    </w:lvl>
    <w:lvl w:ilvl="1">
      <w:start w:val="1"/>
      <w:numFmt w:val="decimal"/>
      <w:lvlText w:val="%1.%2"/>
      <w:lvlJc w:val="left"/>
      <w:pPr>
        <w:ind w:left="1365" w:hanging="64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0291DC3"/>
    <w:multiLevelType w:val="hybridMultilevel"/>
    <w:tmpl w:val="693A5DDE"/>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15D69"/>
    <w:multiLevelType w:val="hybridMultilevel"/>
    <w:tmpl w:val="89D2D956"/>
    <w:lvl w:ilvl="0" w:tplc="4A2CD008">
      <w:start w:val="1"/>
      <w:numFmt w:val="bullet"/>
      <w:lvlText w:val=""/>
      <w:lvlJc w:val="left"/>
      <w:pPr>
        <w:ind w:left="720" w:hanging="360"/>
      </w:pPr>
      <w:rPr>
        <w:rFonts w:ascii="Symbol" w:hAnsi="Symbol" w:hint="default"/>
        <w:color w:val="FE67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F391B"/>
    <w:multiLevelType w:val="hybridMultilevel"/>
    <w:tmpl w:val="25FED29A"/>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76735"/>
    <w:multiLevelType w:val="hybridMultilevel"/>
    <w:tmpl w:val="70C4A870"/>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384A50"/>
    <w:multiLevelType w:val="multilevel"/>
    <w:tmpl w:val="50F08A9C"/>
    <w:lvl w:ilvl="0">
      <w:start w:val="1"/>
      <w:numFmt w:val="decimal"/>
      <w:lvlText w:val="%1.0"/>
      <w:lvlJc w:val="left"/>
      <w:pPr>
        <w:ind w:left="780" w:hanging="780"/>
      </w:pPr>
      <w:rPr>
        <w:rFonts w:hint="default"/>
      </w:rPr>
    </w:lvl>
    <w:lvl w:ilvl="1">
      <w:start w:val="1"/>
      <w:numFmt w:val="decimal"/>
      <w:lvlText w:val="%1.%2"/>
      <w:lvlJc w:val="left"/>
      <w:pPr>
        <w:ind w:left="1500" w:hanging="7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abstractNum w:abstractNumId="15" w15:restartNumberingAfterBreak="0">
    <w:nsid w:val="4F5A7A15"/>
    <w:multiLevelType w:val="hybridMultilevel"/>
    <w:tmpl w:val="C53887A4"/>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D53738"/>
    <w:multiLevelType w:val="hybridMultilevel"/>
    <w:tmpl w:val="3086E29E"/>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CF1EC0"/>
    <w:multiLevelType w:val="hybridMultilevel"/>
    <w:tmpl w:val="BC9E7D9A"/>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080332"/>
    <w:multiLevelType w:val="hybridMultilevel"/>
    <w:tmpl w:val="65BEB67E"/>
    <w:lvl w:ilvl="0" w:tplc="4894A700">
      <w:start w:val="6"/>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6694127">
    <w:abstractNumId w:val="1"/>
  </w:num>
  <w:num w:numId="2" w16cid:durableId="1432896741">
    <w:abstractNumId w:val="14"/>
  </w:num>
  <w:num w:numId="3" w16cid:durableId="123626304">
    <w:abstractNumId w:val="7"/>
  </w:num>
  <w:num w:numId="4" w16cid:durableId="1728143470">
    <w:abstractNumId w:val="5"/>
  </w:num>
  <w:num w:numId="5" w16cid:durableId="980424364">
    <w:abstractNumId w:val="11"/>
  </w:num>
  <w:num w:numId="6" w16cid:durableId="836917208">
    <w:abstractNumId w:val="9"/>
  </w:num>
  <w:num w:numId="7" w16cid:durableId="1386296690">
    <w:abstractNumId w:val="6"/>
  </w:num>
  <w:num w:numId="8" w16cid:durableId="519314801">
    <w:abstractNumId w:val="3"/>
  </w:num>
  <w:num w:numId="9" w16cid:durableId="1723746505">
    <w:abstractNumId w:val="4"/>
  </w:num>
  <w:num w:numId="10" w16cid:durableId="1402602837">
    <w:abstractNumId w:val="8"/>
  </w:num>
  <w:num w:numId="11" w16cid:durableId="1942443814">
    <w:abstractNumId w:val="16"/>
  </w:num>
  <w:num w:numId="12" w16cid:durableId="732317651">
    <w:abstractNumId w:val="2"/>
  </w:num>
  <w:num w:numId="13" w16cid:durableId="1801992967">
    <w:abstractNumId w:val="0"/>
  </w:num>
  <w:num w:numId="14" w16cid:durableId="1774400069">
    <w:abstractNumId w:val="18"/>
  </w:num>
  <w:num w:numId="15" w16cid:durableId="492648034">
    <w:abstractNumId w:val="13"/>
  </w:num>
  <w:num w:numId="16" w16cid:durableId="1872188138">
    <w:abstractNumId w:val="12"/>
  </w:num>
  <w:num w:numId="17" w16cid:durableId="843595353">
    <w:abstractNumId w:val="17"/>
  </w:num>
  <w:num w:numId="18" w16cid:durableId="804130005">
    <w:abstractNumId w:val="15"/>
  </w:num>
  <w:num w:numId="19" w16cid:durableId="164372673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F45"/>
    <w:rsid w:val="00002CD8"/>
    <w:rsid w:val="00004C5D"/>
    <w:rsid w:val="00006533"/>
    <w:rsid w:val="0001540E"/>
    <w:rsid w:val="000277C2"/>
    <w:rsid w:val="0003268C"/>
    <w:rsid w:val="00034846"/>
    <w:rsid w:val="00042B7F"/>
    <w:rsid w:val="000528DF"/>
    <w:rsid w:val="00071650"/>
    <w:rsid w:val="0007321A"/>
    <w:rsid w:val="000734D9"/>
    <w:rsid w:val="0007675B"/>
    <w:rsid w:val="0008249C"/>
    <w:rsid w:val="00082DED"/>
    <w:rsid w:val="0008481D"/>
    <w:rsid w:val="000A3327"/>
    <w:rsid w:val="000B1D72"/>
    <w:rsid w:val="000B4A02"/>
    <w:rsid w:val="000B4B84"/>
    <w:rsid w:val="000B72A4"/>
    <w:rsid w:val="000C09BE"/>
    <w:rsid w:val="000E1C9E"/>
    <w:rsid w:val="000E44B8"/>
    <w:rsid w:val="000E4612"/>
    <w:rsid w:val="00103C15"/>
    <w:rsid w:val="00105969"/>
    <w:rsid w:val="00112313"/>
    <w:rsid w:val="00113E61"/>
    <w:rsid w:val="00125631"/>
    <w:rsid w:val="0013167E"/>
    <w:rsid w:val="00131D64"/>
    <w:rsid w:val="0013280B"/>
    <w:rsid w:val="00135178"/>
    <w:rsid w:val="001364D2"/>
    <w:rsid w:val="00143099"/>
    <w:rsid w:val="00144EFE"/>
    <w:rsid w:val="001466BA"/>
    <w:rsid w:val="0016689C"/>
    <w:rsid w:val="00167135"/>
    <w:rsid w:val="001725FC"/>
    <w:rsid w:val="001752C1"/>
    <w:rsid w:val="00181137"/>
    <w:rsid w:val="0018465B"/>
    <w:rsid w:val="00190D4F"/>
    <w:rsid w:val="001A1E51"/>
    <w:rsid w:val="001A6055"/>
    <w:rsid w:val="001B5671"/>
    <w:rsid w:val="001B5DD3"/>
    <w:rsid w:val="001B7211"/>
    <w:rsid w:val="001C60EF"/>
    <w:rsid w:val="001C7F9D"/>
    <w:rsid w:val="001D264E"/>
    <w:rsid w:val="001D2F43"/>
    <w:rsid w:val="001D3AB2"/>
    <w:rsid w:val="001D509C"/>
    <w:rsid w:val="001F0D98"/>
    <w:rsid w:val="00201A71"/>
    <w:rsid w:val="002021F9"/>
    <w:rsid w:val="00202D3E"/>
    <w:rsid w:val="00215B3E"/>
    <w:rsid w:val="00231AEE"/>
    <w:rsid w:val="00251987"/>
    <w:rsid w:val="00261F7D"/>
    <w:rsid w:val="00265949"/>
    <w:rsid w:val="00270C76"/>
    <w:rsid w:val="00273316"/>
    <w:rsid w:val="00273C54"/>
    <w:rsid w:val="002765CF"/>
    <w:rsid w:val="0027696E"/>
    <w:rsid w:val="0027741A"/>
    <w:rsid w:val="002825EC"/>
    <w:rsid w:val="00284CBC"/>
    <w:rsid w:val="00285A31"/>
    <w:rsid w:val="00296F31"/>
    <w:rsid w:val="00297D70"/>
    <w:rsid w:val="002B1E3E"/>
    <w:rsid w:val="002B3053"/>
    <w:rsid w:val="002B48A5"/>
    <w:rsid w:val="002C2257"/>
    <w:rsid w:val="002C6AA5"/>
    <w:rsid w:val="002E6A86"/>
    <w:rsid w:val="002F0200"/>
    <w:rsid w:val="002F258B"/>
    <w:rsid w:val="002F367C"/>
    <w:rsid w:val="00300EB1"/>
    <w:rsid w:val="00302E9B"/>
    <w:rsid w:val="00311F15"/>
    <w:rsid w:val="00326B72"/>
    <w:rsid w:val="0033077F"/>
    <w:rsid w:val="00336E9E"/>
    <w:rsid w:val="00356899"/>
    <w:rsid w:val="003649FB"/>
    <w:rsid w:val="00366FB4"/>
    <w:rsid w:val="00375919"/>
    <w:rsid w:val="00377271"/>
    <w:rsid w:val="00383529"/>
    <w:rsid w:val="003842D2"/>
    <w:rsid w:val="003858E6"/>
    <w:rsid w:val="00387AD1"/>
    <w:rsid w:val="003967A3"/>
    <w:rsid w:val="003A6DB6"/>
    <w:rsid w:val="003A7CEF"/>
    <w:rsid w:val="003B17FA"/>
    <w:rsid w:val="003C2CC4"/>
    <w:rsid w:val="003C502B"/>
    <w:rsid w:val="003C620B"/>
    <w:rsid w:val="003C63DB"/>
    <w:rsid w:val="003D1B13"/>
    <w:rsid w:val="003E7BCF"/>
    <w:rsid w:val="003F6FA4"/>
    <w:rsid w:val="003F7B3E"/>
    <w:rsid w:val="004058A9"/>
    <w:rsid w:val="00427251"/>
    <w:rsid w:val="004335F7"/>
    <w:rsid w:val="0043790A"/>
    <w:rsid w:val="004542F3"/>
    <w:rsid w:val="0046270E"/>
    <w:rsid w:val="00471EAF"/>
    <w:rsid w:val="00484DC6"/>
    <w:rsid w:val="00493587"/>
    <w:rsid w:val="004945DD"/>
    <w:rsid w:val="004A1E88"/>
    <w:rsid w:val="004B237F"/>
    <w:rsid w:val="004C4F95"/>
    <w:rsid w:val="004D5931"/>
    <w:rsid w:val="004E6A4E"/>
    <w:rsid w:val="004F318F"/>
    <w:rsid w:val="005023FF"/>
    <w:rsid w:val="00502978"/>
    <w:rsid w:val="005038CF"/>
    <w:rsid w:val="005068D7"/>
    <w:rsid w:val="00507F00"/>
    <w:rsid w:val="005214A5"/>
    <w:rsid w:val="0053062F"/>
    <w:rsid w:val="00545084"/>
    <w:rsid w:val="00551A7B"/>
    <w:rsid w:val="00552341"/>
    <w:rsid w:val="00557651"/>
    <w:rsid w:val="005613A4"/>
    <w:rsid w:val="00562220"/>
    <w:rsid w:val="00562D60"/>
    <w:rsid w:val="00570AE4"/>
    <w:rsid w:val="005759F3"/>
    <w:rsid w:val="00582857"/>
    <w:rsid w:val="005A6CD2"/>
    <w:rsid w:val="005B3B3C"/>
    <w:rsid w:val="005B7970"/>
    <w:rsid w:val="005C345D"/>
    <w:rsid w:val="005D54E3"/>
    <w:rsid w:val="005F751C"/>
    <w:rsid w:val="00604CD7"/>
    <w:rsid w:val="006057F1"/>
    <w:rsid w:val="006118FD"/>
    <w:rsid w:val="0061464A"/>
    <w:rsid w:val="00617A26"/>
    <w:rsid w:val="006616E1"/>
    <w:rsid w:val="0066268E"/>
    <w:rsid w:val="0066310A"/>
    <w:rsid w:val="00663E1D"/>
    <w:rsid w:val="00672052"/>
    <w:rsid w:val="006720E7"/>
    <w:rsid w:val="00680580"/>
    <w:rsid w:val="006854F2"/>
    <w:rsid w:val="006C189F"/>
    <w:rsid w:val="006C4679"/>
    <w:rsid w:val="006D1F11"/>
    <w:rsid w:val="006D5E16"/>
    <w:rsid w:val="006D7485"/>
    <w:rsid w:val="006E46D3"/>
    <w:rsid w:val="006F08BA"/>
    <w:rsid w:val="006F4162"/>
    <w:rsid w:val="00702188"/>
    <w:rsid w:val="007042F5"/>
    <w:rsid w:val="007049E3"/>
    <w:rsid w:val="00710ED6"/>
    <w:rsid w:val="00721BF1"/>
    <w:rsid w:val="007223D0"/>
    <w:rsid w:val="00724373"/>
    <w:rsid w:val="00726402"/>
    <w:rsid w:val="00727703"/>
    <w:rsid w:val="00733E96"/>
    <w:rsid w:val="00743B52"/>
    <w:rsid w:val="007442E5"/>
    <w:rsid w:val="00747772"/>
    <w:rsid w:val="00752BB2"/>
    <w:rsid w:val="00753CC9"/>
    <w:rsid w:val="00753D75"/>
    <w:rsid w:val="007559B2"/>
    <w:rsid w:val="0076228E"/>
    <w:rsid w:val="007668AF"/>
    <w:rsid w:val="0077001B"/>
    <w:rsid w:val="00776D2B"/>
    <w:rsid w:val="00784A5F"/>
    <w:rsid w:val="00786F51"/>
    <w:rsid w:val="00791A7F"/>
    <w:rsid w:val="00794AB5"/>
    <w:rsid w:val="007A21CD"/>
    <w:rsid w:val="007A694A"/>
    <w:rsid w:val="007A7403"/>
    <w:rsid w:val="007B016B"/>
    <w:rsid w:val="007B2284"/>
    <w:rsid w:val="007B3387"/>
    <w:rsid w:val="007B55EF"/>
    <w:rsid w:val="007B68A4"/>
    <w:rsid w:val="007C0172"/>
    <w:rsid w:val="007C0503"/>
    <w:rsid w:val="007C096B"/>
    <w:rsid w:val="007C2942"/>
    <w:rsid w:val="007C308F"/>
    <w:rsid w:val="007D207B"/>
    <w:rsid w:val="007D23C6"/>
    <w:rsid w:val="007D26F5"/>
    <w:rsid w:val="007F1759"/>
    <w:rsid w:val="007F2F33"/>
    <w:rsid w:val="00807924"/>
    <w:rsid w:val="0081226C"/>
    <w:rsid w:val="00815DAF"/>
    <w:rsid w:val="00824829"/>
    <w:rsid w:val="008311EE"/>
    <w:rsid w:val="00835FE8"/>
    <w:rsid w:val="0084147A"/>
    <w:rsid w:val="00846663"/>
    <w:rsid w:val="008471AF"/>
    <w:rsid w:val="008508FD"/>
    <w:rsid w:val="00850A5F"/>
    <w:rsid w:val="008526B8"/>
    <w:rsid w:val="00864DB1"/>
    <w:rsid w:val="0086551D"/>
    <w:rsid w:val="00876646"/>
    <w:rsid w:val="00890F93"/>
    <w:rsid w:val="00893EBD"/>
    <w:rsid w:val="00894EF0"/>
    <w:rsid w:val="00897483"/>
    <w:rsid w:val="008A2E54"/>
    <w:rsid w:val="008A41E9"/>
    <w:rsid w:val="008A4633"/>
    <w:rsid w:val="008A6318"/>
    <w:rsid w:val="008A6D88"/>
    <w:rsid w:val="008C1EDB"/>
    <w:rsid w:val="008C6DD8"/>
    <w:rsid w:val="008D11BE"/>
    <w:rsid w:val="008F3801"/>
    <w:rsid w:val="008F44E9"/>
    <w:rsid w:val="00902D5F"/>
    <w:rsid w:val="00903DF8"/>
    <w:rsid w:val="00904C34"/>
    <w:rsid w:val="00906B9A"/>
    <w:rsid w:val="0091715F"/>
    <w:rsid w:val="00927599"/>
    <w:rsid w:val="00945DE3"/>
    <w:rsid w:val="009508C6"/>
    <w:rsid w:val="00950C46"/>
    <w:rsid w:val="0095503B"/>
    <w:rsid w:val="00957BCB"/>
    <w:rsid w:val="00962114"/>
    <w:rsid w:val="0096221C"/>
    <w:rsid w:val="00962766"/>
    <w:rsid w:val="009630EF"/>
    <w:rsid w:val="00965676"/>
    <w:rsid w:val="009677D8"/>
    <w:rsid w:val="00970A16"/>
    <w:rsid w:val="00972B02"/>
    <w:rsid w:val="00974EA4"/>
    <w:rsid w:val="0099363A"/>
    <w:rsid w:val="009A0D1D"/>
    <w:rsid w:val="009A1345"/>
    <w:rsid w:val="009A23A1"/>
    <w:rsid w:val="009B6D47"/>
    <w:rsid w:val="009C0149"/>
    <w:rsid w:val="009C2615"/>
    <w:rsid w:val="009F6CF3"/>
    <w:rsid w:val="009F7FF7"/>
    <w:rsid w:val="00A01591"/>
    <w:rsid w:val="00A14CFB"/>
    <w:rsid w:val="00A151B4"/>
    <w:rsid w:val="00A15434"/>
    <w:rsid w:val="00A24975"/>
    <w:rsid w:val="00A30090"/>
    <w:rsid w:val="00A35EB4"/>
    <w:rsid w:val="00A44801"/>
    <w:rsid w:val="00A45EED"/>
    <w:rsid w:val="00A47199"/>
    <w:rsid w:val="00A47451"/>
    <w:rsid w:val="00A52289"/>
    <w:rsid w:val="00A600DC"/>
    <w:rsid w:val="00A61B91"/>
    <w:rsid w:val="00A672A6"/>
    <w:rsid w:val="00A70238"/>
    <w:rsid w:val="00A704DB"/>
    <w:rsid w:val="00A84295"/>
    <w:rsid w:val="00AA0156"/>
    <w:rsid w:val="00AA3504"/>
    <w:rsid w:val="00AA3A73"/>
    <w:rsid w:val="00AA47A1"/>
    <w:rsid w:val="00AB5A7D"/>
    <w:rsid w:val="00AC4D04"/>
    <w:rsid w:val="00AC68E2"/>
    <w:rsid w:val="00AE7B59"/>
    <w:rsid w:val="00AF18F8"/>
    <w:rsid w:val="00AF5FCC"/>
    <w:rsid w:val="00AF7121"/>
    <w:rsid w:val="00B13BDC"/>
    <w:rsid w:val="00B2053E"/>
    <w:rsid w:val="00B319A1"/>
    <w:rsid w:val="00B32292"/>
    <w:rsid w:val="00B36FC1"/>
    <w:rsid w:val="00B3712D"/>
    <w:rsid w:val="00B46655"/>
    <w:rsid w:val="00B510FA"/>
    <w:rsid w:val="00B511F3"/>
    <w:rsid w:val="00B74EEE"/>
    <w:rsid w:val="00B776FE"/>
    <w:rsid w:val="00B81846"/>
    <w:rsid w:val="00B83F9F"/>
    <w:rsid w:val="00B92069"/>
    <w:rsid w:val="00BA06B6"/>
    <w:rsid w:val="00BA0779"/>
    <w:rsid w:val="00BA3D9D"/>
    <w:rsid w:val="00BB2B38"/>
    <w:rsid w:val="00BC0B16"/>
    <w:rsid w:val="00BC29F9"/>
    <w:rsid w:val="00BD0C81"/>
    <w:rsid w:val="00BD674E"/>
    <w:rsid w:val="00BE2DC4"/>
    <w:rsid w:val="00BF2F36"/>
    <w:rsid w:val="00BF7244"/>
    <w:rsid w:val="00C11CE9"/>
    <w:rsid w:val="00C15A61"/>
    <w:rsid w:val="00C22180"/>
    <w:rsid w:val="00C240EA"/>
    <w:rsid w:val="00C25168"/>
    <w:rsid w:val="00C33F6C"/>
    <w:rsid w:val="00C35A0A"/>
    <w:rsid w:val="00C3608E"/>
    <w:rsid w:val="00C55F0A"/>
    <w:rsid w:val="00C5606D"/>
    <w:rsid w:val="00C6215B"/>
    <w:rsid w:val="00C67AE0"/>
    <w:rsid w:val="00CA2289"/>
    <w:rsid w:val="00CA5548"/>
    <w:rsid w:val="00CC07C4"/>
    <w:rsid w:val="00CC2A0E"/>
    <w:rsid w:val="00CC7DA4"/>
    <w:rsid w:val="00CD2B58"/>
    <w:rsid w:val="00CD5753"/>
    <w:rsid w:val="00CF0096"/>
    <w:rsid w:val="00CF48A5"/>
    <w:rsid w:val="00CF5A2E"/>
    <w:rsid w:val="00CF5AF2"/>
    <w:rsid w:val="00D11E51"/>
    <w:rsid w:val="00D14B95"/>
    <w:rsid w:val="00D173EB"/>
    <w:rsid w:val="00D17F19"/>
    <w:rsid w:val="00D31F77"/>
    <w:rsid w:val="00D352DA"/>
    <w:rsid w:val="00D35E55"/>
    <w:rsid w:val="00D47321"/>
    <w:rsid w:val="00D620A0"/>
    <w:rsid w:val="00D621BE"/>
    <w:rsid w:val="00D6277D"/>
    <w:rsid w:val="00D62C65"/>
    <w:rsid w:val="00D70097"/>
    <w:rsid w:val="00D70E30"/>
    <w:rsid w:val="00D75446"/>
    <w:rsid w:val="00D77CCF"/>
    <w:rsid w:val="00D8057F"/>
    <w:rsid w:val="00DB30F6"/>
    <w:rsid w:val="00DC2AC0"/>
    <w:rsid w:val="00DC324E"/>
    <w:rsid w:val="00DE16B3"/>
    <w:rsid w:val="00DE7F1D"/>
    <w:rsid w:val="00DF0C11"/>
    <w:rsid w:val="00DF19CE"/>
    <w:rsid w:val="00E0047E"/>
    <w:rsid w:val="00E01165"/>
    <w:rsid w:val="00E13345"/>
    <w:rsid w:val="00E14580"/>
    <w:rsid w:val="00E15EF0"/>
    <w:rsid w:val="00E17933"/>
    <w:rsid w:val="00E17CFF"/>
    <w:rsid w:val="00E243C3"/>
    <w:rsid w:val="00E43D16"/>
    <w:rsid w:val="00E56B48"/>
    <w:rsid w:val="00E60A3E"/>
    <w:rsid w:val="00E659BB"/>
    <w:rsid w:val="00E805B2"/>
    <w:rsid w:val="00E87BE7"/>
    <w:rsid w:val="00E87DE3"/>
    <w:rsid w:val="00EA0263"/>
    <w:rsid w:val="00EC2C50"/>
    <w:rsid w:val="00EC4224"/>
    <w:rsid w:val="00ED02D6"/>
    <w:rsid w:val="00EE4A95"/>
    <w:rsid w:val="00EE4BAE"/>
    <w:rsid w:val="00EE72D4"/>
    <w:rsid w:val="00EF5F2B"/>
    <w:rsid w:val="00EF6DED"/>
    <w:rsid w:val="00F069B9"/>
    <w:rsid w:val="00F1041B"/>
    <w:rsid w:val="00F10B92"/>
    <w:rsid w:val="00F15F45"/>
    <w:rsid w:val="00F17E53"/>
    <w:rsid w:val="00F26451"/>
    <w:rsid w:val="00F30C56"/>
    <w:rsid w:val="00F34BAB"/>
    <w:rsid w:val="00F422B7"/>
    <w:rsid w:val="00F4354F"/>
    <w:rsid w:val="00F45B12"/>
    <w:rsid w:val="00F47EF8"/>
    <w:rsid w:val="00F5654E"/>
    <w:rsid w:val="00F56C09"/>
    <w:rsid w:val="00F60F08"/>
    <w:rsid w:val="00F63D74"/>
    <w:rsid w:val="00F66C99"/>
    <w:rsid w:val="00F779A4"/>
    <w:rsid w:val="00F92F46"/>
    <w:rsid w:val="00F93E72"/>
    <w:rsid w:val="00F94F1C"/>
    <w:rsid w:val="00F97420"/>
    <w:rsid w:val="00FA5FBB"/>
    <w:rsid w:val="00FA6585"/>
    <w:rsid w:val="00FA6590"/>
    <w:rsid w:val="00FB4CA8"/>
    <w:rsid w:val="00FB688E"/>
    <w:rsid w:val="00FC2318"/>
    <w:rsid w:val="00FC3731"/>
    <w:rsid w:val="00FC7257"/>
    <w:rsid w:val="00FD6A7A"/>
    <w:rsid w:val="00FD7C9A"/>
    <w:rsid w:val="00FE5B0C"/>
    <w:rsid w:val="00FE66D9"/>
    <w:rsid w:val="00FE7DBE"/>
    <w:rsid w:val="00FF2CC9"/>
    <w:rsid w:val="00FF73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AE101"/>
  <w15:chartTrackingRefBased/>
  <w15:docId w15:val="{21351912-8B9E-41C4-B748-42833B43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5. Body Copy"/>
    <w:qFormat/>
    <w:rsid w:val="0099363A"/>
    <w:rPr>
      <w:rFonts w:ascii="Segoe UI" w:eastAsiaTheme="minorEastAsia" w:hAnsi="Segoe UI"/>
    </w:rPr>
  </w:style>
  <w:style w:type="paragraph" w:styleId="Heading1">
    <w:name w:val="heading 1"/>
    <w:basedOn w:val="Normal"/>
    <w:next w:val="Normal"/>
    <w:link w:val="Heading1Char"/>
    <w:uiPriority w:val="9"/>
    <w:qFormat/>
    <w:rsid w:val="0099363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link w:val="Heading2Char"/>
    <w:uiPriority w:val="9"/>
    <w:qFormat/>
    <w:rsid w:val="00284C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7F1759"/>
    <w:pPr>
      <w:keepNext/>
      <w:keepLines/>
      <w:spacing w:before="40" w:after="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1">
    <w:name w:val="Grid Table 1 Light Accent 1"/>
    <w:basedOn w:val="TableNormal"/>
    <w:uiPriority w:val="46"/>
    <w:rsid w:val="00002CD8"/>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02CD8"/>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15F45"/>
    <w:rPr>
      <w:color w:val="5F5F5F" w:themeColor="hyperlink"/>
      <w:u w:val="single"/>
    </w:rPr>
  </w:style>
  <w:style w:type="paragraph" w:customStyle="1" w:styleId="8BoxHeadings">
    <w:name w:val="8. Box Headings"/>
    <w:basedOn w:val="Normal"/>
    <w:qFormat/>
    <w:rsid w:val="00F45B12"/>
    <w:pPr>
      <w:spacing w:before="40" w:after="120" w:line="240" w:lineRule="auto"/>
      <w:jc w:val="center"/>
    </w:pPr>
    <w:rPr>
      <w:rFonts w:eastAsia="Times New Roman" w:cs="Segoe UI"/>
      <w:b/>
      <w:bCs/>
      <w:color w:val="FFFFFF" w:themeColor="background1"/>
      <w:szCs w:val="24"/>
      <w:lang w:eastAsia="en-GB"/>
    </w:rPr>
  </w:style>
  <w:style w:type="paragraph" w:customStyle="1" w:styleId="9BoxHeadersBlue">
    <w:name w:val="9. Box Headers Blue"/>
    <w:basedOn w:val="Normal"/>
    <w:qFormat/>
    <w:rsid w:val="00FF2CC9"/>
    <w:pPr>
      <w:spacing w:after="80" w:line="240" w:lineRule="auto"/>
      <w:jc w:val="center"/>
    </w:pPr>
    <w:rPr>
      <w:rFonts w:eastAsia="Times New Roman" w:cs="Segoe UI"/>
      <w:b/>
      <w:bCs/>
      <w:color w:val="A5A5A5" w:themeColor="accent1" w:themeShade="BF"/>
      <w:szCs w:val="24"/>
      <w:lang w:eastAsia="en-GB"/>
    </w:rPr>
  </w:style>
  <w:style w:type="paragraph" w:customStyle="1" w:styleId="Default">
    <w:name w:val="Default"/>
    <w:rsid w:val="00F60F08"/>
    <w:pPr>
      <w:autoSpaceDE w:val="0"/>
      <w:autoSpaceDN w:val="0"/>
      <w:adjustRightInd w:val="0"/>
      <w:spacing w:after="0" w:line="240" w:lineRule="auto"/>
    </w:pPr>
    <w:rPr>
      <w:rFonts w:ascii="Arial" w:hAnsi="Arial" w:cs="Arial"/>
      <w:color w:val="000000"/>
      <w:sz w:val="24"/>
      <w:szCs w:val="24"/>
    </w:rPr>
  </w:style>
  <w:style w:type="paragraph" w:customStyle="1" w:styleId="9BoxCopy">
    <w:name w:val="9. Box Copy"/>
    <w:basedOn w:val="Normal"/>
    <w:qFormat/>
    <w:rsid w:val="00A47451"/>
    <w:pPr>
      <w:spacing w:after="80" w:line="240" w:lineRule="auto"/>
      <w:jc w:val="center"/>
    </w:pPr>
    <w:rPr>
      <w:rFonts w:eastAsia="Times New Roman" w:cs="Segoe UI"/>
      <w:b/>
      <w:bCs/>
      <w:color w:val="F8F8F8" w:themeColor="background2"/>
      <w:szCs w:val="24"/>
      <w:lang w:eastAsia="en-GB"/>
    </w:rPr>
  </w:style>
  <w:style w:type="character" w:customStyle="1" w:styleId="Heading2Char">
    <w:name w:val="Heading 2 Char"/>
    <w:basedOn w:val="DefaultParagraphFont"/>
    <w:link w:val="Heading2"/>
    <w:uiPriority w:val="9"/>
    <w:rsid w:val="00284CBC"/>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99363A"/>
    <w:rPr>
      <w:rFonts w:asciiTheme="majorHAnsi" w:eastAsiaTheme="majorEastAsia" w:hAnsiTheme="majorHAnsi" w:cstheme="majorBidi"/>
      <w:color w:val="A5A5A5" w:themeColor="accent1" w:themeShade="BF"/>
      <w:sz w:val="32"/>
      <w:szCs w:val="32"/>
    </w:rPr>
  </w:style>
  <w:style w:type="paragraph" w:styleId="NoSpacing">
    <w:name w:val="No Spacing"/>
    <w:link w:val="NoSpacingChar"/>
    <w:uiPriority w:val="1"/>
    <w:qFormat/>
    <w:rsid w:val="0099363A"/>
    <w:pPr>
      <w:spacing w:after="0" w:line="240" w:lineRule="auto"/>
    </w:pPr>
    <w:rPr>
      <w:rFonts w:ascii="Segoe UI" w:eastAsiaTheme="minorEastAsia" w:hAnsi="Segoe UI"/>
      <w:color w:val="000000" w:themeColor="text1"/>
    </w:rPr>
  </w:style>
  <w:style w:type="paragraph" w:customStyle="1" w:styleId="1TitleStyle">
    <w:name w:val="1. Title Style"/>
    <w:basedOn w:val="Normal"/>
    <w:qFormat/>
    <w:rsid w:val="0066268E"/>
    <w:pPr>
      <w:spacing w:after="120" w:line="240" w:lineRule="auto"/>
      <w:contextualSpacing/>
    </w:pPr>
    <w:rPr>
      <w:rFonts w:ascii="Segoe UI Black" w:eastAsiaTheme="majorEastAsia" w:hAnsi="Segoe UI Black" w:cs="Segoe UI"/>
      <w:b/>
      <w:color w:val="A5A5A5" w:themeColor="accent1" w:themeShade="BF"/>
      <w:spacing w:val="-10"/>
      <w:kern w:val="28"/>
      <w:sz w:val="72"/>
      <w:szCs w:val="72"/>
    </w:rPr>
  </w:style>
  <w:style w:type="paragraph" w:customStyle="1" w:styleId="2SectionHeader">
    <w:name w:val="2. Section Header"/>
    <w:basedOn w:val="Normal"/>
    <w:qFormat/>
    <w:rsid w:val="00A151B4"/>
    <w:pPr>
      <w:spacing w:after="240" w:line="192" w:lineRule="auto"/>
      <w:contextualSpacing/>
    </w:pPr>
    <w:rPr>
      <w:rFonts w:eastAsiaTheme="majorEastAsia" w:cs="Segoe UI"/>
      <w:color w:val="00777E"/>
      <w:spacing w:val="-10"/>
      <w:kern w:val="28"/>
      <w:sz w:val="52"/>
      <w:szCs w:val="52"/>
      <w:lang w:val="en"/>
    </w:rPr>
  </w:style>
  <w:style w:type="paragraph" w:customStyle="1" w:styleId="3BodyCopyMain">
    <w:name w:val="3. Body Copy Main"/>
    <w:basedOn w:val="Normal"/>
    <w:qFormat/>
    <w:rsid w:val="00DF0C11"/>
    <w:rPr>
      <w:color w:val="000000" w:themeColor="text1"/>
    </w:rPr>
  </w:style>
  <w:style w:type="paragraph" w:customStyle="1" w:styleId="6BulletPointSectionHeader">
    <w:name w:val="6. Bullet Point Section Header"/>
    <w:basedOn w:val="Normal"/>
    <w:qFormat/>
    <w:rsid w:val="00F422B7"/>
    <w:pPr>
      <w:spacing w:after="120"/>
    </w:pPr>
    <w:rPr>
      <w:rFonts w:ascii="Segoe UI Semibold" w:hAnsi="Segoe UI Semibold" w:cs="Segoe UI Semibold"/>
      <w:b/>
      <w:bCs/>
    </w:rPr>
  </w:style>
  <w:style w:type="paragraph" w:customStyle="1" w:styleId="Style1">
    <w:name w:val="Style1"/>
    <w:basedOn w:val="Normal"/>
    <w:qFormat/>
    <w:rsid w:val="00DF0C11"/>
    <w:rPr>
      <w:rFonts w:cs="Segoe UI"/>
      <w:b/>
      <w:bCs/>
      <w:color w:val="DDDDDD" w:themeColor="accent1"/>
      <w:sz w:val="24"/>
    </w:rPr>
  </w:style>
  <w:style w:type="paragraph" w:customStyle="1" w:styleId="5Crosshead">
    <w:name w:val="5. Crosshead"/>
    <w:basedOn w:val="Normal"/>
    <w:qFormat/>
    <w:rsid w:val="00FC2318"/>
    <w:pPr>
      <w:spacing w:before="240" w:after="0" w:line="240" w:lineRule="auto"/>
    </w:pPr>
    <w:rPr>
      <w:rFonts w:cs="Segoe UI"/>
      <w:b/>
      <w:bCs/>
      <w:color w:val="00A1AB"/>
      <w:sz w:val="26"/>
      <w:szCs w:val="26"/>
      <w:lang w:eastAsia="en-GB"/>
    </w:rPr>
  </w:style>
  <w:style w:type="paragraph" w:customStyle="1" w:styleId="7EndBullet">
    <w:name w:val="7. End Bullet"/>
    <w:basedOn w:val="6Bullets"/>
    <w:qFormat/>
    <w:rsid w:val="00724373"/>
    <w:pPr>
      <w:spacing w:after="160"/>
    </w:pPr>
  </w:style>
  <w:style w:type="paragraph" w:customStyle="1" w:styleId="6Bullets">
    <w:name w:val="6. Bullets"/>
    <w:basedOn w:val="Normal"/>
    <w:rsid w:val="00724373"/>
    <w:pPr>
      <w:numPr>
        <w:numId w:val="1"/>
      </w:numPr>
      <w:spacing w:after="40"/>
    </w:pPr>
  </w:style>
  <w:style w:type="paragraph" w:styleId="Footer">
    <w:name w:val="footer"/>
    <w:basedOn w:val="Normal"/>
    <w:link w:val="FooterChar"/>
    <w:uiPriority w:val="99"/>
    <w:unhideWhenUsed/>
    <w:rsid w:val="00617A26"/>
    <w:pPr>
      <w:tabs>
        <w:tab w:val="center" w:pos="4680"/>
        <w:tab w:val="right" w:pos="9360"/>
      </w:tabs>
      <w:spacing w:after="0" w:line="240" w:lineRule="auto"/>
    </w:pPr>
  </w:style>
  <w:style w:type="character" w:customStyle="1" w:styleId="3BodyCopyBold">
    <w:name w:val="3. Body Copy Bold"/>
    <w:basedOn w:val="DefaultParagraphFont"/>
    <w:uiPriority w:val="1"/>
    <w:qFormat/>
    <w:rsid w:val="002F0200"/>
    <w:rPr>
      <w:rFonts w:cs="Segoe UI"/>
      <w:b/>
      <w:bCs/>
      <w:vanish w:val="0"/>
      <w:webHidden w:val="0"/>
      <w:specVanish w:val="0"/>
    </w:rPr>
  </w:style>
  <w:style w:type="character" w:customStyle="1" w:styleId="FooterChar">
    <w:name w:val="Footer Char"/>
    <w:basedOn w:val="DefaultParagraphFont"/>
    <w:link w:val="Footer"/>
    <w:uiPriority w:val="99"/>
    <w:rsid w:val="00617A26"/>
    <w:rPr>
      <w:rFonts w:ascii="Segoe UI" w:eastAsiaTheme="minorEastAsia" w:hAnsi="Segoe UI"/>
    </w:rPr>
  </w:style>
  <w:style w:type="character" w:styleId="PageNumber">
    <w:name w:val="page number"/>
    <w:basedOn w:val="DefaultParagraphFont"/>
    <w:uiPriority w:val="99"/>
    <w:semiHidden/>
    <w:unhideWhenUsed/>
    <w:rsid w:val="00617A26"/>
  </w:style>
  <w:style w:type="paragraph" w:styleId="Header">
    <w:name w:val="header"/>
    <w:basedOn w:val="Normal"/>
    <w:link w:val="HeaderChar"/>
    <w:uiPriority w:val="99"/>
    <w:unhideWhenUsed/>
    <w:rsid w:val="00617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A26"/>
    <w:rPr>
      <w:rFonts w:ascii="Segoe UI" w:eastAsiaTheme="minorEastAsia" w:hAnsi="Segoe UI"/>
    </w:rPr>
  </w:style>
  <w:style w:type="character" w:customStyle="1" w:styleId="NoSpacingChar">
    <w:name w:val="No Spacing Char"/>
    <w:basedOn w:val="DefaultParagraphFont"/>
    <w:link w:val="NoSpacing"/>
    <w:uiPriority w:val="1"/>
    <w:rsid w:val="00D621BE"/>
    <w:rPr>
      <w:rFonts w:ascii="Segoe UI" w:eastAsiaTheme="minorEastAsia" w:hAnsi="Segoe UI"/>
      <w:color w:val="000000" w:themeColor="text1"/>
    </w:rPr>
  </w:style>
  <w:style w:type="paragraph" w:styleId="BalloonText">
    <w:name w:val="Balloon Text"/>
    <w:basedOn w:val="Normal"/>
    <w:link w:val="BalloonTextChar"/>
    <w:uiPriority w:val="99"/>
    <w:semiHidden/>
    <w:unhideWhenUsed/>
    <w:rsid w:val="00970A1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0A16"/>
    <w:rPr>
      <w:rFonts w:ascii="Times New Roman" w:eastAsiaTheme="minorEastAsia" w:hAnsi="Times New Roman" w:cs="Times New Roman"/>
      <w:sz w:val="18"/>
      <w:szCs w:val="18"/>
    </w:rPr>
  </w:style>
  <w:style w:type="paragraph" w:styleId="ListParagraph">
    <w:name w:val="List Paragraph"/>
    <w:basedOn w:val="Normal"/>
    <w:uiPriority w:val="34"/>
    <w:qFormat/>
    <w:rsid w:val="00B74EEE"/>
    <w:pPr>
      <w:ind w:left="720"/>
      <w:contextualSpacing/>
    </w:pPr>
    <w:rPr>
      <w:rFonts w:asciiTheme="minorHAnsi" w:eastAsiaTheme="minorHAnsi" w:hAnsiTheme="minorHAnsi"/>
    </w:rPr>
  </w:style>
  <w:style w:type="character" w:styleId="CommentReference">
    <w:name w:val="annotation reference"/>
    <w:basedOn w:val="DefaultParagraphFont"/>
    <w:uiPriority w:val="99"/>
    <w:semiHidden/>
    <w:unhideWhenUsed/>
    <w:rsid w:val="00B74EEE"/>
    <w:rPr>
      <w:sz w:val="16"/>
      <w:szCs w:val="16"/>
    </w:rPr>
  </w:style>
  <w:style w:type="paragraph" w:styleId="CommentText">
    <w:name w:val="annotation text"/>
    <w:basedOn w:val="Normal"/>
    <w:link w:val="CommentTextChar"/>
    <w:uiPriority w:val="99"/>
    <w:semiHidden/>
    <w:unhideWhenUsed/>
    <w:rsid w:val="00B74EEE"/>
    <w:pPr>
      <w:spacing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B74EEE"/>
    <w:rPr>
      <w:sz w:val="20"/>
      <w:szCs w:val="20"/>
    </w:rPr>
  </w:style>
  <w:style w:type="table" w:styleId="TableGrid">
    <w:name w:val="Table Grid"/>
    <w:basedOn w:val="TableNormal"/>
    <w:uiPriority w:val="39"/>
    <w:rsid w:val="00B74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3D9D"/>
    <w:rPr>
      <w:color w:val="919191" w:themeColor="followedHyperlink"/>
      <w:u w:val="single"/>
    </w:rPr>
  </w:style>
  <w:style w:type="character" w:customStyle="1" w:styleId="ilfuvd">
    <w:name w:val="ilfuvd"/>
    <w:basedOn w:val="DefaultParagraphFont"/>
    <w:rsid w:val="00BB2B38"/>
  </w:style>
  <w:style w:type="paragraph" w:customStyle="1" w:styleId="9BoxHeadersWhite">
    <w:name w:val="9. Box Headers White"/>
    <w:basedOn w:val="Normal"/>
    <w:qFormat/>
    <w:rsid w:val="00927599"/>
    <w:pPr>
      <w:spacing w:after="80" w:line="240" w:lineRule="auto"/>
      <w:jc w:val="center"/>
    </w:pPr>
    <w:rPr>
      <w:rFonts w:eastAsia="Times New Roman" w:cs="Segoe UI"/>
      <w:b/>
      <w:bCs/>
      <w:color w:val="FFFFFF" w:themeColor="background1"/>
      <w:szCs w:val="24"/>
      <w:lang w:eastAsia="en-GB"/>
    </w:rPr>
  </w:style>
  <w:style w:type="table" w:styleId="GridTable1Light-Accent3">
    <w:name w:val="Grid Table 1 Light Accent 3"/>
    <w:basedOn w:val="TableNormal"/>
    <w:uiPriority w:val="46"/>
    <w:rsid w:val="00927599"/>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paragraph" w:customStyle="1" w:styleId="91TableColumnBoldGrey">
    <w:name w:val="9.1 Table Column Bold Grey"/>
    <w:basedOn w:val="Normal"/>
    <w:qFormat/>
    <w:rsid w:val="00927599"/>
    <w:pPr>
      <w:spacing w:after="0" w:line="240" w:lineRule="auto"/>
    </w:pPr>
    <w:rPr>
      <w:rFonts w:cs="Segoe UI"/>
      <w:b/>
      <w:bCs/>
      <w:color w:val="808080" w:themeColor="background1" w:themeShade="80"/>
    </w:rPr>
  </w:style>
  <w:style w:type="table" w:styleId="GridTable1Light-Accent4">
    <w:name w:val="Grid Table 1 Light Accent 4"/>
    <w:basedOn w:val="TableNormal"/>
    <w:uiPriority w:val="46"/>
    <w:rsid w:val="00A47451"/>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7451"/>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paragraph" w:customStyle="1" w:styleId="10BoxHeader">
    <w:name w:val="10. Box Header"/>
    <w:basedOn w:val="5Crosshead"/>
    <w:qFormat/>
    <w:rsid w:val="00E60A3E"/>
    <w:pPr>
      <w:ind w:left="227"/>
    </w:pPr>
  </w:style>
  <w:style w:type="paragraph" w:customStyle="1" w:styleId="10BoxCopy">
    <w:name w:val="10 Box Copy"/>
    <w:basedOn w:val="3BodyCopyMain"/>
    <w:qFormat/>
    <w:rsid w:val="00726402"/>
    <w:pPr>
      <w:spacing w:line="240" w:lineRule="auto"/>
      <w:ind w:left="227"/>
    </w:pPr>
  </w:style>
  <w:style w:type="table" w:styleId="TableGridLight">
    <w:name w:val="Grid Table Light"/>
    <w:basedOn w:val="TableNormal"/>
    <w:uiPriority w:val="40"/>
    <w:rsid w:val="00B205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7F1759"/>
    <w:rPr>
      <w:rFonts w:asciiTheme="majorHAnsi" w:eastAsiaTheme="majorEastAsia" w:hAnsiTheme="majorHAnsi" w:cstheme="majorBidi"/>
      <w:color w:val="6E6E6E" w:themeColor="accent1" w:themeShade="7F"/>
      <w:sz w:val="24"/>
      <w:szCs w:val="24"/>
    </w:rPr>
  </w:style>
  <w:style w:type="character" w:styleId="Strong">
    <w:name w:val="Strong"/>
    <w:basedOn w:val="DefaultParagraphFont"/>
    <w:uiPriority w:val="22"/>
    <w:qFormat/>
    <w:rsid w:val="007F1759"/>
    <w:rPr>
      <w:b/>
      <w:bCs/>
    </w:rPr>
  </w:style>
  <w:style w:type="paragraph" w:styleId="NormalWeb">
    <w:name w:val="Normal (Web)"/>
    <w:basedOn w:val="Normal"/>
    <w:uiPriority w:val="99"/>
    <w:unhideWhenUsed/>
    <w:rsid w:val="007F17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562220"/>
    <w:rPr>
      <w:rFonts w:ascii="Segoe UI" w:eastAsiaTheme="minorEastAsia" w:hAnsi="Segoe UI"/>
      <w:b/>
      <w:bCs/>
    </w:rPr>
  </w:style>
  <w:style w:type="character" w:customStyle="1" w:styleId="CommentSubjectChar">
    <w:name w:val="Comment Subject Char"/>
    <w:basedOn w:val="CommentTextChar"/>
    <w:link w:val="CommentSubject"/>
    <w:uiPriority w:val="99"/>
    <w:semiHidden/>
    <w:rsid w:val="00562220"/>
    <w:rPr>
      <w:rFonts w:ascii="Segoe UI" w:eastAsiaTheme="minorEastAsia" w:hAnsi="Segoe UI"/>
      <w:b/>
      <w:bCs/>
      <w:sz w:val="20"/>
      <w:szCs w:val="20"/>
    </w:rPr>
  </w:style>
  <w:style w:type="paragraph" w:customStyle="1" w:styleId="ClarionGroupBodyText">
    <w:name w:val="Clarion Group Body Text"/>
    <w:basedOn w:val="Normal"/>
    <w:link w:val="ClarionGroupBodyTextChar"/>
    <w:qFormat/>
    <w:rsid w:val="00201A71"/>
    <w:pPr>
      <w:spacing w:after="200" w:line="276" w:lineRule="auto"/>
    </w:pPr>
    <w:rPr>
      <w:rFonts w:ascii="Arial" w:eastAsiaTheme="minorHAnsi" w:hAnsi="Arial" w:cs="Arial"/>
      <w:color w:val="003E51"/>
      <w:sz w:val="24"/>
      <w:szCs w:val="24"/>
    </w:rPr>
  </w:style>
  <w:style w:type="character" w:customStyle="1" w:styleId="ClarionGroupBodyTextChar">
    <w:name w:val="Clarion Group Body Text Char"/>
    <w:basedOn w:val="DefaultParagraphFont"/>
    <w:link w:val="ClarionGroupBodyText"/>
    <w:rsid w:val="00201A71"/>
    <w:rPr>
      <w:rFonts w:ascii="Arial" w:hAnsi="Arial" w:cs="Arial"/>
      <w:color w:val="003E51"/>
      <w:sz w:val="24"/>
      <w:szCs w:val="24"/>
    </w:rPr>
  </w:style>
  <w:style w:type="paragraph" w:styleId="Revision">
    <w:name w:val="Revision"/>
    <w:hidden/>
    <w:uiPriority w:val="99"/>
    <w:semiHidden/>
    <w:rsid w:val="009A0D1D"/>
    <w:pPr>
      <w:spacing w:after="0" w:line="240" w:lineRule="auto"/>
    </w:pPr>
    <w:rPr>
      <w:rFonts w:ascii="Segoe UI" w:eastAsiaTheme="minorEastAsia"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1232">
      <w:bodyDiv w:val="1"/>
      <w:marLeft w:val="0"/>
      <w:marRight w:val="0"/>
      <w:marTop w:val="0"/>
      <w:marBottom w:val="0"/>
      <w:divBdr>
        <w:top w:val="none" w:sz="0" w:space="0" w:color="auto"/>
        <w:left w:val="none" w:sz="0" w:space="0" w:color="auto"/>
        <w:bottom w:val="none" w:sz="0" w:space="0" w:color="auto"/>
        <w:right w:val="none" w:sz="0" w:space="0" w:color="auto"/>
      </w:divBdr>
    </w:div>
    <w:div w:id="306398537">
      <w:bodyDiv w:val="1"/>
      <w:marLeft w:val="0"/>
      <w:marRight w:val="0"/>
      <w:marTop w:val="0"/>
      <w:marBottom w:val="0"/>
      <w:divBdr>
        <w:top w:val="none" w:sz="0" w:space="0" w:color="auto"/>
        <w:left w:val="none" w:sz="0" w:space="0" w:color="auto"/>
        <w:bottom w:val="none" w:sz="0" w:space="0" w:color="auto"/>
        <w:right w:val="none" w:sz="0" w:space="0" w:color="auto"/>
      </w:divBdr>
    </w:div>
    <w:div w:id="333458576">
      <w:bodyDiv w:val="1"/>
      <w:marLeft w:val="0"/>
      <w:marRight w:val="0"/>
      <w:marTop w:val="0"/>
      <w:marBottom w:val="0"/>
      <w:divBdr>
        <w:top w:val="none" w:sz="0" w:space="0" w:color="auto"/>
        <w:left w:val="none" w:sz="0" w:space="0" w:color="auto"/>
        <w:bottom w:val="none" w:sz="0" w:space="0" w:color="auto"/>
        <w:right w:val="none" w:sz="0" w:space="0" w:color="auto"/>
      </w:divBdr>
      <w:divsChild>
        <w:div w:id="1364283181">
          <w:marLeft w:val="0"/>
          <w:marRight w:val="0"/>
          <w:marTop w:val="0"/>
          <w:marBottom w:val="0"/>
          <w:divBdr>
            <w:top w:val="none" w:sz="0" w:space="0" w:color="auto"/>
            <w:left w:val="none" w:sz="0" w:space="0" w:color="auto"/>
            <w:bottom w:val="none" w:sz="0" w:space="0" w:color="auto"/>
            <w:right w:val="none" w:sz="0" w:space="0" w:color="auto"/>
          </w:divBdr>
          <w:divsChild>
            <w:div w:id="1606378682">
              <w:marLeft w:val="0"/>
              <w:marRight w:val="0"/>
              <w:marTop w:val="0"/>
              <w:marBottom w:val="0"/>
              <w:divBdr>
                <w:top w:val="none" w:sz="0" w:space="0" w:color="auto"/>
                <w:left w:val="none" w:sz="0" w:space="0" w:color="auto"/>
                <w:bottom w:val="none" w:sz="0" w:space="0" w:color="auto"/>
                <w:right w:val="none" w:sz="0" w:space="0" w:color="auto"/>
              </w:divBdr>
              <w:divsChild>
                <w:div w:id="516047102">
                  <w:marLeft w:val="0"/>
                  <w:marRight w:val="0"/>
                  <w:marTop w:val="0"/>
                  <w:marBottom w:val="0"/>
                  <w:divBdr>
                    <w:top w:val="none" w:sz="0" w:space="0" w:color="auto"/>
                    <w:left w:val="none" w:sz="0" w:space="0" w:color="auto"/>
                    <w:bottom w:val="none" w:sz="0" w:space="0" w:color="auto"/>
                    <w:right w:val="none" w:sz="0" w:space="0" w:color="auto"/>
                  </w:divBdr>
                  <w:divsChild>
                    <w:div w:id="771169586">
                      <w:marLeft w:val="0"/>
                      <w:marRight w:val="0"/>
                      <w:marTop w:val="0"/>
                      <w:marBottom w:val="0"/>
                      <w:divBdr>
                        <w:top w:val="none" w:sz="0" w:space="0" w:color="auto"/>
                        <w:left w:val="none" w:sz="0" w:space="0" w:color="auto"/>
                        <w:bottom w:val="none" w:sz="0" w:space="0" w:color="auto"/>
                        <w:right w:val="none" w:sz="0" w:space="0" w:color="auto"/>
                      </w:divBdr>
                      <w:divsChild>
                        <w:div w:id="1339115156">
                          <w:marLeft w:val="-225"/>
                          <w:marRight w:val="-225"/>
                          <w:marTop w:val="0"/>
                          <w:marBottom w:val="0"/>
                          <w:divBdr>
                            <w:top w:val="none" w:sz="0" w:space="0" w:color="auto"/>
                            <w:left w:val="none" w:sz="0" w:space="0" w:color="auto"/>
                            <w:bottom w:val="none" w:sz="0" w:space="0" w:color="auto"/>
                            <w:right w:val="none" w:sz="0" w:space="0" w:color="auto"/>
                          </w:divBdr>
                          <w:divsChild>
                            <w:div w:id="1594361255">
                              <w:marLeft w:val="0"/>
                              <w:marRight w:val="0"/>
                              <w:marTop w:val="0"/>
                              <w:marBottom w:val="0"/>
                              <w:divBdr>
                                <w:top w:val="none" w:sz="0" w:space="0" w:color="auto"/>
                                <w:left w:val="none" w:sz="0" w:space="0" w:color="auto"/>
                                <w:bottom w:val="none" w:sz="0" w:space="0" w:color="auto"/>
                                <w:right w:val="none" w:sz="0" w:space="0" w:color="auto"/>
                              </w:divBdr>
                              <w:divsChild>
                                <w:div w:id="12868162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038842">
      <w:bodyDiv w:val="1"/>
      <w:marLeft w:val="0"/>
      <w:marRight w:val="0"/>
      <w:marTop w:val="0"/>
      <w:marBottom w:val="0"/>
      <w:divBdr>
        <w:top w:val="none" w:sz="0" w:space="0" w:color="auto"/>
        <w:left w:val="none" w:sz="0" w:space="0" w:color="auto"/>
        <w:bottom w:val="none" w:sz="0" w:space="0" w:color="auto"/>
        <w:right w:val="none" w:sz="0" w:space="0" w:color="auto"/>
      </w:divBdr>
      <w:divsChild>
        <w:div w:id="195697413">
          <w:marLeft w:val="0"/>
          <w:marRight w:val="0"/>
          <w:marTop w:val="0"/>
          <w:marBottom w:val="0"/>
          <w:divBdr>
            <w:top w:val="none" w:sz="0" w:space="0" w:color="auto"/>
            <w:left w:val="none" w:sz="0" w:space="0" w:color="auto"/>
            <w:bottom w:val="none" w:sz="0" w:space="0" w:color="auto"/>
            <w:right w:val="none" w:sz="0" w:space="0" w:color="auto"/>
          </w:divBdr>
          <w:divsChild>
            <w:div w:id="1023281867">
              <w:marLeft w:val="-225"/>
              <w:marRight w:val="-225"/>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sChild>
                    <w:div w:id="4062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97008">
      <w:bodyDiv w:val="1"/>
      <w:marLeft w:val="0"/>
      <w:marRight w:val="0"/>
      <w:marTop w:val="0"/>
      <w:marBottom w:val="0"/>
      <w:divBdr>
        <w:top w:val="none" w:sz="0" w:space="0" w:color="auto"/>
        <w:left w:val="none" w:sz="0" w:space="0" w:color="auto"/>
        <w:bottom w:val="none" w:sz="0" w:space="0" w:color="auto"/>
        <w:right w:val="none" w:sz="0" w:space="0" w:color="auto"/>
      </w:divBdr>
      <w:divsChild>
        <w:div w:id="923808035">
          <w:marLeft w:val="0"/>
          <w:marRight w:val="0"/>
          <w:marTop w:val="0"/>
          <w:marBottom w:val="0"/>
          <w:divBdr>
            <w:top w:val="none" w:sz="0" w:space="0" w:color="auto"/>
            <w:left w:val="none" w:sz="0" w:space="0" w:color="auto"/>
            <w:bottom w:val="none" w:sz="0" w:space="0" w:color="auto"/>
            <w:right w:val="none" w:sz="0" w:space="0" w:color="auto"/>
          </w:divBdr>
          <w:divsChild>
            <w:div w:id="1091198704">
              <w:marLeft w:val="0"/>
              <w:marRight w:val="0"/>
              <w:marTop w:val="0"/>
              <w:marBottom w:val="0"/>
              <w:divBdr>
                <w:top w:val="none" w:sz="0" w:space="0" w:color="auto"/>
                <w:left w:val="none" w:sz="0" w:space="0" w:color="auto"/>
                <w:bottom w:val="none" w:sz="0" w:space="0" w:color="auto"/>
                <w:right w:val="none" w:sz="0" w:space="0" w:color="auto"/>
              </w:divBdr>
              <w:divsChild>
                <w:div w:id="1527869796">
                  <w:marLeft w:val="0"/>
                  <w:marRight w:val="0"/>
                  <w:marTop w:val="0"/>
                  <w:marBottom w:val="0"/>
                  <w:divBdr>
                    <w:top w:val="none" w:sz="0" w:space="0" w:color="auto"/>
                    <w:left w:val="none" w:sz="0" w:space="0" w:color="auto"/>
                    <w:bottom w:val="none" w:sz="0" w:space="0" w:color="auto"/>
                    <w:right w:val="none" w:sz="0" w:space="0" w:color="auto"/>
                  </w:divBdr>
                  <w:divsChild>
                    <w:div w:id="1531796228">
                      <w:marLeft w:val="0"/>
                      <w:marRight w:val="0"/>
                      <w:marTop w:val="0"/>
                      <w:marBottom w:val="0"/>
                      <w:divBdr>
                        <w:top w:val="none" w:sz="0" w:space="0" w:color="auto"/>
                        <w:left w:val="none" w:sz="0" w:space="0" w:color="auto"/>
                        <w:bottom w:val="none" w:sz="0" w:space="0" w:color="auto"/>
                        <w:right w:val="none" w:sz="0" w:space="0" w:color="auto"/>
                      </w:divBdr>
                      <w:divsChild>
                        <w:div w:id="11936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93255">
      <w:bodyDiv w:val="1"/>
      <w:marLeft w:val="0"/>
      <w:marRight w:val="0"/>
      <w:marTop w:val="0"/>
      <w:marBottom w:val="0"/>
      <w:divBdr>
        <w:top w:val="none" w:sz="0" w:space="0" w:color="auto"/>
        <w:left w:val="none" w:sz="0" w:space="0" w:color="auto"/>
        <w:bottom w:val="none" w:sz="0" w:space="0" w:color="auto"/>
        <w:right w:val="none" w:sz="0" w:space="0" w:color="auto"/>
      </w:divBdr>
      <w:divsChild>
        <w:div w:id="804351434">
          <w:marLeft w:val="0"/>
          <w:marRight w:val="0"/>
          <w:marTop w:val="0"/>
          <w:marBottom w:val="0"/>
          <w:divBdr>
            <w:top w:val="none" w:sz="0" w:space="0" w:color="auto"/>
            <w:left w:val="none" w:sz="0" w:space="0" w:color="auto"/>
            <w:bottom w:val="none" w:sz="0" w:space="0" w:color="auto"/>
            <w:right w:val="none" w:sz="0" w:space="0" w:color="auto"/>
          </w:divBdr>
          <w:divsChild>
            <w:div w:id="908223806">
              <w:marLeft w:val="0"/>
              <w:marRight w:val="0"/>
              <w:marTop w:val="0"/>
              <w:marBottom w:val="0"/>
              <w:divBdr>
                <w:top w:val="none" w:sz="0" w:space="0" w:color="auto"/>
                <w:left w:val="none" w:sz="0" w:space="0" w:color="auto"/>
                <w:bottom w:val="none" w:sz="0" w:space="0" w:color="auto"/>
                <w:right w:val="none" w:sz="0" w:space="0" w:color="auto"/>
              </w:divBdr>
              <w:divsChild>
                <w:div w:id="516506533">
                  <w:marLeft w:val="0"/>
                  <w:marRight w:val="0"/>
                  <w:marTop w:val="0"/>
                  <w:marBottom w:val="0"/>
                  <w:divBdr>
                    <w:top w:val="none" w:sz="0" w:space="0" w:color="auto"/>
                    <w:left w:val="none" w:sz="0" w:space="0" w:color="auto"/>
                    <w:bottom w:val="none" w:sz="0" w:space="0" w:color="auto"/>
                    <w:right w:val="none" w:sz="0" w:space="0" w:color="auto"/>
                  </w:divBdr>
                  <w:divsChild>
                    <w:div w:id="1021737536">
                      <w:marLeft w:val="0"/>
                      <w:marRight w:val="0"/>
                      <w:marTop w:val="0"/>
                      <w:marBottom w:val="0"/>
                      <w:divBdr>
                        <w:top w:val="none" w:sz="0" w:space="0" w:color="auto"/>
                        <w:left w:val="none" w:sz="0" w:space="0" w:color="auto"/>
                        <w:bottom w:val="none" w:sz="0" w:space="0" w:color="auto"/>
                        <w:right w:val="none" w:sz="0" w:space="0" w:color="auto"/>
                      </w:divBdr>
                      <w:divsChild>
                        <w:div w:id="16121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6772">
      <w:bodyDiv w:val="1"/>
      <w:marLeft w:val="0"/>
      <w:marRight w:val="0"/>
      <w:marTop w:val="0"/>
      <w:marBottom w:val="0"/>
      <w:divBdr>
        <w:top w:val="none" w:sz="0" w:space="0" w:color="auto"/>
        <w:left w:val="none" w:sz="0" w:space="0" w:color="auto"/>
        <w:bottom w:val="none" w:sz="0" w:space="0" w:color="auto"/>
        <w:right w:val="none" w:sz="0" w:space="0" w:color="auto"/>
      </w:divBdr>
    </w:div>
    <w:div w:id="751777790">
      <w:bodyDiv w:val="1"/>
      <w:marLeft w:val="0"/>
      <w:marRight w:val="0"/>
      <w:marTop w:val="0"/>
      <w:marBottom w:val="0"/>
      <w:divBdr>
        <w:top w:val="none" w:sz="0" w:space="0" w:color="auto"/>
        <w:left w:val="none" w:sz="0" w:space="0" w:color="auto"/>
        <w:bottom w:val="none" w:sz="0" w:space="0" w:color="auto"/>
        <w:right w:val="none" w:sz="0" w:space="0" w:color="auto"/>
      </w:divBdr>
      <w:divsChild>
        <w:div w:id="721097046">
          <w:marLeft w:val="0"/>
          <w:marRight w:val="0"/>
          <w:marTop w:val="0"/>
          <w:marBottom w:val="0"/>
          <w:divBdr>
            <w:top w:val="none" w:sz="0" w:space="0" w:color="auto"/>
            <w:left w:val="none" w:sz="0" w:space="0" w:color="auto"/>
            <w:bottom w:val="none" w:sz="0" w:space="0" w:color="auto"/>
            <w:right w:val="none" w:sz="0" w:space="0" w:color="auto"/>
          </w:divBdr>
          <w:divsChild>
            <w:div w:id="1748501245">
              <w:marLeft w:val="-225"/>
              <w:marRight w:val="-225"/>
              <w:marTop w:val="0"/>
              <w:marBottom w:val="0"/>
              <w:divBdr>
                <w:top w:val="none" w:sz="0" w:space="0" w:color="auto"/>
                <w:left w:val="none" w:sz="0" w:space="0" w:color="auto"/>
                <w:bottom w:val="none" w:sz="0" w:space="0" w:color="auto"/>
                <w:right w:val="none" w:sz="0" w:space="0" w:color="auto"/>
              </w:divBdr>
              <w:divsChild>
                <w:div w:id="1750076716">
                  <w:marLeft w:val="0"/>
                  <w:marRight w:val="0"/>
                  <w:marTop w:val="0"/>
                  <w:marBottom w:val="0"/>
                  <w:divBdr>
                    <w:top w:val="none" w:sz="0" w:space="0" w:color="auto"/>
                    <w:left w:val="none" w:sz="0" w:space="0" w:color="auto"/>
                    <w:bottom w:val="none" w:sz="0" w:space="0" w:color="auto"/>
                    <w:right w:val="none" w:sz="0" w:space="0" w:color="auto"/>
                  </w:divBdr>
                  <w:divsChild>
                    <w:div w:id="4796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1699">
      <w:bodyDiv w:val="1"/>
      <w:marLeft w:val="0"/>
      <w:marRight w:val="0"/>
      <w:marTop w:val="0"/>
      <w:marBottom w:val="0"/>
      <w:divBdr>
        <w:top w:val="none" w:sz="0" w:space="0" w:color="auto"/>
        <w:left w:val="none" w:sz="0" w:space="0" w:color="auto"/>
        <w:bottom w:val="none" w:sz="0" w:space="0" w:color="auto"/>
        <w:right w:val="none" w:sz="0" w:space="0" w:color="auto"/>
      </w:divBdr>
      <w:divsChild>
        <w:div w:id="460078065">
          <w:marLeft w:val="0"/>
          <w:marRight w:val="0"/>
          <w:marTop w:val="0"/>
          <w:marBottom w:val="0"/>
          <w:divBdr>
            <w:top w:val="none" w:sz="0" w:space="0" w:color="auto"/>
            <w:left w:val="none" w:sz="0" w:space="0" w:color="auto"/>
            <w:bottom w:val="none" w:sz="0" w:space="0" w:color="auto"/>
            <w:right w:val="none" w:sz="0" w:space="0" w:color="auto"/>
          </w:divBdr>
          <w:divsChild>
            <w:div w:id="936408847">
              <w:marLeft w:val="-225"/>
              <w:marRight w:val="-225"/>
              <w:marTop w:val="0"/>
              <w:marBottom w:val="0"/>
              <w:divBdr>
                <w:top w:val="none" w:sz="0" w:space="0" w:color="auto"/>
                <w:left w:val="none" w:sz="0" w:space="0" w:color="auto"/>
                <w:bottom w:val="none" w:sz="0" w:space="0" w:color="auto"/>
                <w:right w:val="none" w:sz="0" w:space="0" w:color="auto"/>
              </w:divBdr>
              <w:divsChild>
                <w:div w:id="1268931138">
                  <w:marLeft w:val="0"/>
                  <w:marRight w:val="0"/>
                  <w:marTop w:val="0"/>
                  <w:marBottom w:val="0"/>
                  <w:divBdr>
                    <w:top w:val="none" w:sz="0" w:space="0" w:color="auto"/>
                    <w:left w:val="none" w:sz="0" w:space="0" w:color="auto"/>
                    <w:bottom w:val="none" w:sz="0" w:space="0" w:color="auto"/>
                    <w:right w:val="none" w:sz="0" w:space="0" w:color="auto"/>
                  </w:divBdr>
                  <w:divsChild>
                    <w:div w:id="15899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331829">
      <w:bodyDiv w:val="1"/>
      <w:marLeft w:val="0"/>
      <w:marRight w:val="0"/>
      <w:marTop w:val="0"/>
      <w:marBottom w:val="0"/>
      <w:divBdr>
        <w:top w:val="none" w:sz="0" w:space="0" w:color="auto"/>
        <w:left w:val="none" w:sz="0" w:space="0" w:color="auto"/>
        <w:bottom w:val="none" w:sz="0" w:space="0" w:color="auto"/>
        <w:right w:val="none" w:sz="0" w:space="0" w:color="auto"/>
      </w:divBdr>
      <w:divsChild>
        <w:div w:id="814494699">
          <w:marLeft w:val="0"/>
          <w:marRight w:val="0"/>
          <w:marTop w:val="0"/>
          <w:marBottom w:val="0"/>
          <w:divBdr>
            <w:top w:val="none" w:sz="0" w:space="0" w:color="auto"/>
            <w:left w:val="none" w:sz="0" w:space="0" w:color="auto"/>
            <w:bottom w:val="none" w:sz="0" w:space="0" w:color="auto"/>
            <w:right w:val="none" w:sz="0" w:space="0" w:color="auto"/>
          </w:divBdr>
        </w:div>
      </w:divsChild>
    </w:div>
    <w:div w:id="983697707">
      <w:bodyDiv w:val="1"/>
      <w:marLeft w:val="0"/>
      <w:marRight w:val="0"/>
      <w:marTop w:val="0"/>
      <w:marBottom w:val="0"/>
      <w:divBdr>
        <w:top w:val="none" w:sz="0" w:space="0" w:color="auto"/>
        <w:left w:val="none" w:sz="0" w:space="0" w:color="auto"/>
        <w:bottom w:val="none" w:sz="0" w:space="0" w:color="auto"/>
        <w:right w:val="none" w:sz="0" w:space="0" w:color="auto"/>
      </w:divBdr>
    </w:div>
    <w:div w:id="1007829788">
      <w:bodyDiv w:val="1"/>
      <w:marLeft w:val="0"/>
      <w:marRight w:val="0"/>
      <w:marTop w:val="0"/>
      <w:marBottom w:val="0"/>
      <w:divBdr>
        <w:top w:val="none" w:sz="0" w:space="0" w:color="auto"/>
        <w:left w:val="none" w:sz="0" w:space="0" w:color="auto"/>
        <w:bottom w:val="none" w:sz="0" w:space="0" w:color="auto"/>
        <w:right w:val="none" w:sz="0" w:space="0" w:color="auto"/>
      </w:divBdr>
      <w:divsChild>
        <w:div w:id="1065028160">
          <w:marLeft w:val="0"/>
          <w:marRight w:val="0"/>
          <w:marTop w:val="0"/>
          <w:marBottom w:val="0"/>
          <w:divBdr>
            <w:top w:val="none" w:sz="0" w:space="0" w:color="auto"/>
            <w:left w:val="none" w:sz="0" w:space="0" w:color="auto"/>
            <w:bottom w:val="none" w:sz="0" w:space="0" w:color="auto"/>
            <w:right w:val="none" w:sz="0" w:space="0" w:color="auto"/>
          </w:divBdr>
          <w:divsChild>
            <w:div w:id="220794682">
              <w:marLeft w:val="0"/>
              <w:marRight w:val="0"/>
              <w:marTop w:val="0"/>
              <w:marBottom w:val="0"/>
              <w:divBdr>
                <w:top w:val="none" w:sz="0" w:space="0" w:color="auto"/>
                <w:left w:val="none" w:sz="0" w:space="0" w:color="auto"/>
                <w:bottom w:val="none" w:sz="0" w:space="0" w:color="auto"/>
                <w:right w:val="none" w:sz="0" w:space="0" w:color="auto"/>
              </w:divBdr>
              <w:divsChild>
                <w:div w:id="837161865">
                  <w:marLeft w:val="0"/>
                  <w:marRight w:val="0"/>
                  <w:marTop w:val="0"/>
                  <w:marBottom w:val="0"/>
                  <w:divBdr>
                    <w:top w:val="none" w:sz="0" w:space="0" w:color="auto"/>
                    <w:left w:val="none" w:sz="0" w:space="0" w:color="auto"/>
                    <w:bottom w:val="none" w:sz="0" w:space="0" w:color="auto"/>
                    <w:right w:val="none" w:sz="0" w:space="0" w:color="auto"/>
                  </w:divBdr>
                  <w:divsChild>
                    <w:div w:id="1323973994">
                      <w:marLeft w:val="0"/>
                      <w:marRight w:val="0"/>
                      <w:marTop w:val="0"/>
                      <w:marBottom w:val="0"/>
                      <w:divBdr>
                        <w:top w:val="none" w:sz="0" w:space="0" w:color="auto"/>
                        <w:left w:val="none" w:sz="0" w:space="0" w:color="auto"/>
                        <w:bottom w:val="none" w:sz="0" w:space="0" w:color="auto"/>
                        <w:right w:val="none" w:sz="0" w:space="0" w:color="auto"/>
                      </w:divBdr>
                      <w:divsChild>
                        <w:div w:id="1398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53070">
      <w:bodyDiv w:val="1"/>
      <w:marLeft w:val="0"/>
      <w:marRight w:val="0"/>
      <w:marTop w:val="0"/>
      <w:marBottom w:val="0"/>
      <w:divBdr>
        <w:top w:val="none" w:sz="0" w:space="0" w:color="auto"/>
        <w:left w:val="none" w:sz="0" w:space="0" w:color="auto"/>
        <w:bottom w:val="none" w:sz="0" w:space="0" w:color="auto"/>
        <w:right w:val="none" w:sz="0" w:space="0" w:color="auto"/>
      </w:divBdr>
    </w:div>
    <w:div w:id="1807043957">
      <w:bodyDiv w:val="1"/>
      <w:marLeft w:val="0"/>
      <w:marRight w:val="0"/>
      <w:marTop w:val="0"/>
      <w:marBottom w:val="0"/>
      <w:divBdr>
        <w:top w:val="none" w:sz="0" w:space="0" w:color="auto"/>
        <w:left w:val="none" w:sz="0" w:space="0" w:color="auto"/>
        <w:bottom w:val="none" w:sz="0" w:space="0" w:color="auto"/>
        <w:right w:val="none" w:sz="0" w:space="0" w:color="auto"/>
      </w:divBdr>
    </w:div>
    <w:div w:id="1870994201">
      <w:bodyDiv w:val="1"/>
      <w:marLeft w:val="0"/>
      <w:marRight w:val="0"/>
      <w:marTop w:val="0"/>
      <w:marBottom w:val="0"/>
      <w:divBdr>
        <w:top w:val="none" w:sz="0" w:space="0" w:color="auto"/>
        <w:left w:val="none" w:sz="0" w:space="0" w:color="auto"/>
        <w:bottom w:val="none" w:sz="0" w:space="0" w:color="auto"/>
        <w:right w:val="none" w:sz="0" w:space="0" w:color="auto"/>
      </w:divBdr>
    </w:div>
    <w:div w:id="1889025971">
      <w:bodyDiv w:val="1"/>
      <w:marLeft w:val="0"/>
      <w:marRight w:val="0"/>
      <w:marTop w:val="0"/>
      <w:marBottom w:val="0"/>
      <w:divBdr>
        <w:top w:val="none" w:sz="0" w:space="0" w:color="auto"/>
        <w:left w:val="none" w:sz="0" w:space="0" w:color="auto"/>
        <w:bottom w:val="none" w:sz="0" w:space="0" w:color="auto"/>
        <w:right w:val="none" w:sz="0" w:space="0" w:color="auto"/>
      </w:divBdr>
      <w:divsChild>
        <w:div w:id="1122530619">
          <w:marLeft w:val="0"/>
          <w:marRight w:val="0"/>
          <w:marTop w:val="0"/>
          <w:marBottom w:val="0"/>
          <w:divBdr>
            <w:top w:val="none" w:sz="0" w:space="0" w:color="auto"/>
            <w:left w:val="none" w:sz="0" w:space="0" w:color="auto"/>
            <w:bottom w:val="none" w:sz="0" w:space="0" w:color="auto"/>
            <w:right w:val="none" w:sz="0" w:space="0" w:color="auto"/>
          </w:divBdr>
          <w:divsChild>
            <w:div w:id="1115904562">
              <w:marLeft w:val="0"/>
              <w:marRight w:val="0"/>
              <w:marTop w:val="0"/>
              <w:marBottom w:val="0"/>
              <w:divBdr>
                <w:top w:val="none" w:sz="0" w:space="0" w:color="auto"/>
                <w:left w:val="none" w:sz="0" w:space="0" w:color="auto"/>
                <w:bottom w:val="none" w:sz="0" w:space="0" w:color="auto"/>
                <w:right w:val="none" w:sz="0" w:space="0" w:color="auto"/>
              </w:divBdr>
              <w:divsChild>
                <w:div w:id="773206655">
                  <w:marLeft w:val="0"/>
                  <w:marRight w:val="0"/>
                  <w:marTop w:val="0"/>
                  <w:marBottom w:val="0"/>
                  <w:divBdr>
                    <w:top w:val="none" w:sz="0" w:space="0" w:color="auto"/>
                    <w:left w:val="none" w:sz="0" w:space="0" w:color="auto"/>
                    <w:bottom w:val="none" w:sz="0" w:space="0" w:color="auto"/>
                    <w:right w:val="none" w:sz="0" w:space="0" w:color="auto"/>
                  </w:divBdr>
                  <w:divsChild>
                    <w:div w:id="13431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49317">
      <w:bodyDiv w:val="1"/>
      <w:marLeft w:val="0"/>
      <w:marRight w:val="0"/>
      <w:marTop w:val="0"/>
      <w:marBottom w:val="0"/>
      <w:divBdr>
        <w:top w:val="none" w:sz="0" w:space="0" w:color="auto"/>
        <w:left w:val="none" w:sz="0" w:space="0" w:color="auto"/>
        <w:bottom w:val="none" w:sz="0" w:space="0" w:color="auto"/>
        <w:right w:val="none" w:sz="0" w:space="0" w:color="auto"/>
      </w:divBdr>
    </w:div>
    <w:div w:id="2082019443">
      <w:bodyDiv w:val="1"/>
      <w:marLeft w:val="0"/>
      <w:marRight w:val="0"/>
      <w:marTop w:val="0"/>
      <w:marBottom w:val="0"/>
      <w:divBdr>
        <w:top w:val="none" w:sz="0" w:space="0" w:color="auto"/>
        <w:left w:val="none" w:sz="0" w:space="0" w:color="auto"/>
        <w:bottom w:val="none" w:sz="0" w:space="0" w:color="auto"/>
        <w:right w:val="none" w:sz="0" w:space="0" w:color="auto"/>
      </w:divBdr>
      <w:divsChild>
        <w:div w:id="698239788">
          <w:marLeft w:val="0"/>
          <w:marRight w:val="0"/>
          <w:marTop w:val="0"/>
          <w:marBottom w:val="0"/>
          <w:divBdr>
            <w:top w:val="none" w:sz="0" w:space="0" w:color="auto"/>
            <w:left w:val="none" w:sz="0" w:space="0" w:color="auto"/>
            <w:bottom w:val="none" w:sz="0" w:space="0" w:color="auto"/>
            <w:right w:val="none" w:sz="0" w:space="0" w:color="auto"/>
          </w:divBdr>
          <w:divsChild>
            <w:div w:id="31004564">
              <w:marLeft w:val="0"/>
              <w:marRight w:val="0"/>
              <w:marTop w:val="0"/>
              <w:marBottom w:val="0"/>
              <w:divBdr>
                <w:top w:val="none" w:sz="0" w:space="0" w:color="auto"/>
                <w:left w:val="none" w:sz="0" w:space="0" w:color="auto"/>
                <w:bottom w:val="none" w:sz="0" w:space="0" w:color="auto"/>
                <w:right w:val="none" w:sz="0" w:space="0" w:color="auto"/>
              </w:divBdr>
              <w:divsChild>
                <w:div w:id="248125048">
                  <w:marLeft w:val="0"/>
                  <w:marRight w:val="0"/>
                  <w:marTop w:val="0"/>
                  <w:marBottom w:val="0"/>
                  <w:divBdr>
                    <w:top w:val="none" w:sz="0" w:space="0" w:color="auto"/>
                    <w:left w:val="none" w:sz="0" w:space="0" w:color="auto"/>
                    <w:bottom w:val="none" w:sz="0" w:space="0" w:color="auto"/>
                    <w:right w:val="none" w:sz="0" w:space="0" w:color="auto"/>
                  </w:divBdr>
                  <w:divsChild>
                    <w:div w:id="223413295">
                      <w:marLeft w:val="0"/>
                      <w:marRight w:val="0"/>
                      <w:marTop w:val="0"/>
                      <w:marBottom w:val="0"/>
                      <w:divBdr>
                        <w:top w:val="none" w:sz="0" w:space="0" w:color="auto"/>
                        <w:left w:val="none" w:sz="0" w:space="0" w:color="auto"/>
                        <w:bottom w:val="none" w:sz="0" w:space="0" w:color="auto"/>
                        <w:right w:val="none" w:sz="0" w:space="0" w:color="auto"/>
                      </w:divBdr>
                      <w:divsChild>
                        <w:div w:id="1907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DECF4-F6CF-4F4E-A63C-32635550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1726</Words>
  <Characters>9844</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Emily-Rae</dc:creator>
  <cp:keywords/>
  <dc:description/>
  <cp:lastModifiedBy>Moses, Shakira</cp:lastModifiedBy>
  <cp:revision>2</cp:revision>
  <cp:lastPrinted>2020-04-29T08:54:00Z</cp:lastPrinted>
  <dcterms:created xsi:type="dcterms:W3CDTF">2025-01-02T11:30:00Z</dcterms:created>
  <dcterms:modified xsi:type="dcterms:W3CDTF">2025-01-02T11:30:00Z</dcterms:modified>
  <cp:category/>
</cp:coreProperties>
</file>